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F8FE6" w14:textId="77777777" w:rsidR="00E935C1" w:rsidRDefault="00E935C1" w:rsidP="00E935C1">
      <w:pPr>
        <w:jc w:val="center"/>
        <w:rPr>
          <w:rFonts w:asciiTheme="minorHAnsi" w:hAnsiTheme="minorHAnsi"/>
          <w:b/>
          <w:sz w:val="28"/>
          <w:szCs w:val="28"/>
        </w:rPr>
      </w:pPr>
      <w:r w:rsidRPr="00E935C1">
        <w:rPr>
          <w:rFonts w:asciiTheme="minorHAnsi" w:hAnsiTheme="minorHAnsi"/>
          <w:b/>
          <w:sz w:val="28"/>
          <w:szCs w:val="28"/>
        </w:rPr>
        <w:t>Statut</w:t>
      </w:r>
    </w:p>
    <w:p w14:paraId="11C02740" w14:textId="77777777" w:rsidR="00E935C1" w:rsidRPr="00E935C1" w:rsidRDefault="00E935C1" w:rsidP="00E935C1">
      <w:pPr>
        <w:jc w:val="center"/>
        <w:rPr>
          <w:rFonts w:asciiTheme="minorHAnsi" w:hAnsiTheme="minorHAnsi"/>
          <w:b/>
          <w:sz w:val="28"/>
          <w:szCs w:val="28"/>
        </w:rPr>
      </w:pPr>
    </w:p>
    <w:p w14:paraId="13AE7AAD" w14:textId="77777777" w:rsidR="00E935C1" w:rsidRDefault="00E935C1" w:rsidP="00E935C1">
      <w:pPr>
        <w:jc w:val="center"/>
        <w:rPr>
          <w:rFonts w:asciiTheme="minorHAnsi" w:hAnsiTheme="minorHAnsi"/>
          <w:b/>
          <w:sz w:val="28"/>
          <w:szCs w:val="28"/>
        </w:rPr>
      </w:pPr>
      <w:r w:rsidRPr="00E935C1">
        <w:rPr>
          <w:rFonts w:asciiTheme="minorHAnsi" w:hAnsiTheme="minorHAnsi"/>
          <w:b/>
          <w:sz w:val="28"/>
          <w:szCs w:val="28"/>
        </w:rPr>
        <w:t>Místní akční skupiny Království – Jestřebí hory</w:t>
      </w:r>
      <w:r>
        <w:rPr>
          <w:rFonts w:asciiTheme="minorHAnsi" w:hAnsiTheme="minorHAnsi"/>
          <w:b/>
          <w:sz w:val="28"/>
          <w:szCs w:val="28"/>
        </w:rPr>
        <w:t>,</w:t>
      </w:r>
    </w:p>
    <w:p w14:paraId="27A4E9B5" w14:textId="77777777" w:rsidR="00376DB9" w:rsidRPr="00E935C1" w:rsidRDefault="00E935C1" w:rsidP="00E935C1">
      <w:pPr>
        <w:jc w:val="center"/>
        <w:rPr>
          <w:rFonts w:asciiTheme="minorHAnsi" w:hAnsiTheme="minorHAnsi"/>
          <w:b/>
          <w:sz w:val="28"/>
          <w:szCs w:val="28"/>
        </w:rPr>
      </w:pPr>
      <w:r w:rsidRPr="00E935C1">
        <w:rPr>
          <w:rFonts w:asciiTheme="minorHAnsi" w:hAnsiTheme="minorHAnsi"/>
          <w:b/>
          <w:sz w:val="28"/>
          <w:szCs w:val="28"/>
        </w:rPr>
        <w:t>obecně prospěšné společnosti</w:t>
      </w:r>
    </w:p>
    <w:p w14:paraId="7CA69AB1" w14:textId="77777777" w:rsidR="008F1235" w:rsidRDefault="008F1235" w:rsidP="008F1235">
      <w:pPr>
        <w:pStyle w:val="Normlnweb"/>
        <w:spacing w:before="0" w:after="0" w:line="276" w:lineRule="auto"/>
        <w:jc w:val="center"/>
        <w:rPr>
          <w:rFonts w:asciiTheme="minorHAnsi" w:hAnsiTheme="minorHAnsi"/>
          <w:bCs/>
          <w:sz w:val="20"/>
          <w:szCs w:val="20"/>
        </w:rPr>
      </w:pPr>
    </w:p>
    <w:p w14:paraId="1E89859E" w14:textId="77777777" w:rsidR="008F1235" w:rsidRPr="008F1235" w:rsidRDefault="008F1235" w:rsidP="008F1235">
      <w:pPr>
        <w:pStyle w:val="Normlnweb"/>
        <w:spacing w:before="0" w:after="0" w:line="276" w:lineRule="auto"/>
        <w:jc w:val="center"/>
        <w:rPr>
          <w:rFonts w:asciiTheme="minorHAnsi" w:hAnsiTheme="minorHAnsi"/>
          <w:bCs/>
          <w:sz w:val="20"/>
          <w:szCs w:val="20"/>
        </w:rPr>
      </w:pPr>
    </w:p>
    <w:p w14:paraId="1CD7C80E" w14:textId="77777777" w:rsidR="00376DB9" w:rsidRPr="002C031A" w:rsidRDefault="000E743A" w:rsidP="008F1235">
      <w:pPr>
        <w:pStyle w:val="Normlnweb"/>
        <w:spacing w:before="0" w:after="0" w:line="276" w:lineRule="auto"/>
        <w:jc w:val="center"/>
        <w:rPr>
          <w:rFonts w:asciiTheme="minorHAnsi" w:hAnsiTheme="minorHAnsi"/>
          <w:b/>
          <w:bCs/>
          <w:sz w:val="20"/>
          <w:szCs w:val="20"/>
          <w:u w:val="single"/>
        </w:rPr>
      </w:pPr>
      <w:r>
        <w:rPr>
          <w:rFonts w:asciiTheme="minorHAnsi" w:hAnsiTheme="minorHAnsi"/>
          <w:b/>
          <w:bCs/>
          <w:sz w:val="20"/>
          <w:szCs w:val="20"/>
        </w:rPr>
        <w:t>Článek I</w:t>
      </w:r>
      <w:r w:rsidR="00376DB9" w:rsidRPr="002C031A">
        <w:rPr>
          <w:rFonts w:asciiTheme="minorHAnsi" w:hAnsiTheme="minorHAnsi"/>
          <w:b/>
          <w:bCs/>
          <w:sz w:val="20"/>
          <w:szCs w:val="20"/>
        </w:rPr>
        <w:br/>
      </w:r>
      <w:r w:rsidR="00376DB9" w:rsidRPr="002C031A">
        <w:rPr>
          <w:rFonts w:asciiTheme="minorHAnsi" w:hAnsiTheme="minorHAnsi"/>
          <w:b/>
          <w:bCs/>
          <w:sz w:val="20"/>
          <w:szCs w:val="20"/>
          <w:u w:val="single"/>
        </w:rPr>
        <w:t>Základní ustanovení</w:t>
      </w:r>
    </w:p>
    <w:p w14:paraId="1D2289C5" w14:textId="77777777" w:rsidR="00376DB9" w:rsidRDefault="00376DB9" w:rsidP="00F55A95">
      <w:pPr>
        <w:numPr>
          <w:ilvl w:val="0"/>
          <w:numId w:val="4"/>
        </w:numPr>
        <w:spacing w:line="276" w:lineRule="auto"/>
        <w:jc w:val="both"/>
        <w:rPr>
          <w:rFonts w:asciiTheme="minorHAnsi" w:hAnsiTheme="minorHAnsi"/>
          <w:sz w:val="20"/>
          <w:szCs w:val="20"/>
        </w:rPr>
      </w:pPr>
      <w:r w:rsidRPr="002C031A">
        <w:rPr>
          <w:rFonts w:asciiTheme="minorHAnsi" w:hAnsiTheme="minorHAnsi"/>
          <w:sz w:val="20"/>
          <w:szCs w:val="20"/>
        </w:rPr>
        <w:t xml:space="preserve">Název společnosti: </w:t>
      </w:r>
      <w:r w:rsidR="008F1235" w:rsidRPr="008F1235">
        <w:rPr>
          <w:rFonts w:ascii="Calibri" w:hAnsi="Calibri"/>
          <w:b/>
          <w:sz w:val="20"/>
          <w:szCs w:val="20"/>
        </w:rPr>
        <w:t>Místní akční skupina Království – Jestřebí hory, o.p.s</w:t>
      </w:r>
      <w:r w:rsidR="008F1235">
        <w:rPr>
          <w:rFonts w:ascii="Calibri" w:hAnsi="Calibri"/>
          <w:sz w:val="20"/>
          <w:szCs w:val="20"/>
        </w:rPr>
        <w:t>.</w:t>
      </w:r>
      <w:r w:rsidR="008F1235" w:rsidRPr="008F1235">
        <w:rPr>
          <w:rFonts w:ascii="Calibri" w:hAnsi="Calibri"/>
          <w:sz w:val="20"/>
          <w:szCs w:val="20"/>
        </w:rPr>
        <w:t xml:space="preserve"> </w:t>
      </w:r>
      <w:r w:rsidRPr="002C031A">
        <w:rPr>
          <w:rFonts w:asciiTheme="minorHAnsi" w:hAnsiTheme="minorHAnsi"/>
          <w:sz w:val="20"/>
          <w:szCs w:val="20"/>
        </w:rPr>
        <w:t>(dále jen s</w:t>
      </w:r>
      <w:r w:rsidR="008F1235">
        <w:rPr>
          <w:rFonts w:asciiTheme="minorHAnsi" w:hAnsiTheme="minorHAnsi"/>
          <w:sz w:val="20"/>
          <w:szCs w:val="20"/>
        </w:rPr>
        <w:t>polečnost).</w:t>
      </w:r>
    </w:p>
    <w:p w14:paraId="510C0562" w14:textId="77777777" w:rsidR="00376DB9" w:rsidRDefault="00376DB9" w:rsidP="00F55A95">
      <w:pPr>
        <w:numPr>
          <w:ilvl w:val="0"/>
          <w:numId w:val="4"/>
        </w:numPr>
        <w:spacing w:line="276" w:lineRule="auto"/>
        <w:jc w:val="both"/>
        <w:rPr>
          <w:rFonts w:asciiTheme="minorHAnsi" w:hAnsiTheme="minorHAnsi"/>
          <w:sz w:val="20"/>
          <w:szCs w:val="20"/>
        </w:rPr>
      </w:pPr>
      <w:r w:rsidRPr="002C031A">
        <w:rPr>
          <w:rFonts w:asciiTheme="minorHAnsi" w:hAnsiTheme="minorHAnsi"/>
          <w:sz w:val="20"/>
          <w:szCs w:val="20"/>
        </w:rPr>
        <w:t>Sídlo společnosti: Úpice, Pod Městem 624, 542 32.</w:t>
      </w:r>
    </w:p>
    <w:p w14:paraId="553770FE" w14:textId="77777777" w:rsidR="00376DB9" w:rsidRPr="002C031A" w:rsidRDefault="00376DB9" w:rsidP="00F55A95">
      <w:pPr>
        <w:numPr>
          <w:ilvl w:val="0"/>
          <w:numId w:val="4"/>
        </w:numPr>
        <w:spacing w:line="276" w:lineRule="auto"/>
        <w:jc w:val="both"/>
        <w:rPr>
          <w:rFonts w:asciiTheme="minorHAnsi" w:hAnsiTheme="minorHAnsi"/>
          <w:b/>
          <w:bCs/>
          <w:sz w:val="20"/>
          <w:szCs w:val="20"/>
        </w:rPr>
      </w:pPr>
      <w:r w:rsidRPr="002C031A">
        <w:rPr>
          <w:rFonts w:asciiTheme="minorHAnsi" w:hAnsiTheme="minorHAnsi"/>
          <w:sz w:val="20"/>
          <w:szCs w:val="20"/>
        </w:rPr>
        <w:t>Zakladatelé společnosti, kteří jsou uvedeni v</w:t>
      </w:r>
      <w:r w:rsidR="00E74CBD">
        <w:rPr>
          <w:rFonts w:asciiTheme="minorHAnsi" w:hAnsiTheme="minorHAnsi"/>
          <w:sz w:val="20"/>
          <w:szCs w:val="20"/>
        </w:rPr>
        <w:t> zakladatelské smlouvě</w:t>
      </w:r>
      <w:r w:rsidRPr="002C031A">
        <w:rPr>
          <w:rFonts w:asciiTheme="minorHAnsi" w:hAnsiTheme="minorHAnsi"/>
          <w:sz w:val="20"/>
          <w:szCs w:val="20"/>
        </w:rPr>
        <w:t xml:space="preserve"> společnosti ze dne 7. února 2007: </w:t>
      </w:r>
      <w:r w:rsidRPr="002C031A">
        <w:rPr>
          <w:rFonts w:asciiTheme="minorHAnsi" w:hAnsiTheme="minorHAnsi"/>
          <w:b/>
          <w:bCs/>
          <w:sz w:val="20"/>
          <w:szCs w:val="20"/>
        </w:rPr>
        <w:t>Společenství obcí Podkrkonoší a Svazek obcí Jestřebí hory.</w:t>
      </w:r>
    </w:p>
    <w:p w14:paraId="4AF6ABCC" w14:textId="77777777" w:rsidR="00376DB9" w:rsidRPr="002C031A" w:rsidRDefault="00376DB9" w:rsidP="00F55A95">
      <w:pPr>
        <w:numPr>
          <w:ilvl w:val="0"/>
          <w:numId w:val="4"/>
        </w:numPr>
        <w:spacing w:line="276" w:lineRule="auto"/>
        <w:jc w:val="both"/>
        <w:rPr>
          <w:rFonts w:asciiTheme="minorHAnsi" w:hAnsiTheme="minorHAnsi"/>
          <w:sz w:val="20"/>
          <w:szCs w:val="20"/>
        </w:rPr>
      </w:pPr>
      <w:r w:rsidRPr="002C031A">
        <w:rPr>
          <w:rFonts w:asciiTheme="minorHAnsi" w:hAnsiTheme="minorHAnsi"/>
          <w:sz w:val="20"/>
          <w:szCs w:val="20"/>
        </w:rPr>
        <w:t>Společnost byla založena podpisem zakladatelské smlouvy dne 7. února 2007, ve znění Dohody o změně zakladatelské smlouvy ze dne 16.</w:t>
      </w:r>
      <w:r w:rsidR="002C031A">
        <w:rPr>
          <w:rFonts w:asciiTheme="minorHAnsi" w:hAnsiTheme="minorHAnsi"/>
          <w:sz w:val="20"/>
          <w:szCs w:val="20"/>
        </w:rPr>
        <w:t xml:space="preserve"> </w:t>
      </w:r>
      <w:r w:rsidRPr="002C031A">
        <w:rPr>
          <w:rFonts w:asciiTheme="minorHAnsi" w:hAnsiTheme="minorHAnsi"/>
          <w:sz w:val="20"/>
          <w:szCs w:val="20"/>
        </w:rPr>
        <w:t>6.</w:t>
      </w:r>
      <w:r w:rsidR="002C031A">
        <w:rPr>
          <w:rFonts w:asciiTheme="minorHAnsi" w:hAnsiTheme="minorHAnsi"/>
          <w:sz w:val="20"/>
          <w:szCs w:val="20"/>
        </w:rPr>
        <w:t xml:space="preserve"> </w:t>
      </w:r>
      <w:r w:rsidRPr="002C031A">
        <w:rPr>
          <w:rFonts w:asciiTheme="minorHAnsi" w:hAnsiTheme="minorHAnsi"/>
          <w:sz w:val="20"/>
          <w:szCs w:val="20"/>
        </w:rPr>
        <w:t>2011</w:t>
      </w:r>
      <w:r w:rsidR="00261040">
        <w:rPr>
          <w:rFonts w:asciiTheme="minorHAnsi" w:hAnsiTheme="minorHAnsi"/>
          <w:sz w:val="20"/>
          <w:szCs w:val="20"/>
        </w:rPr>
        <w:t xml:space="preserve">, </w:t>
      </w:r>
      <w:r w:rsidRPr="002C031A">
        <w:rPr>
          <w:rFonts w:asciiTheme="minorHAnsi" w:hAnsiTheme="minorHAnsi"/>
          <w:sz w:val="20"/>
          <w:szCs w:val="20"/>
        </w:rPr>
        <w:t>ze dne 2. 11. 2012</w:t>
      </w:r>
      <w:r w:rsidR="00261040">
        <w:rPr>
          <w:rFonts w:asciiTheme="minorHAnsi" w:hAnsiTheme="minorHAnsi"/>
          <w:sz w:val="20"/>
          <w:szCs w:val="20"/>
        </w:rPr>
        <w:t xml:space="preserve"> a 28. 1. 2015</w:t>
      </w:r>
      <w:r w:rsidRPr="002C031A">
        <w:rPr>
          <w:rFonts w:asciiTheme="minorHAnsi" w:hAnsiTheme="minorHAnsi"/>
          <w:sz w:val="20"/>
          <w:szCs w:val="20"/>
        </w:rPr>
        <w:t>.</w:t>
      </w:r>
    </w:p>
    <w:p w14:paraId="74297DAF" w14:textId="77777777" w:rsidR="00376DB9" w:rsidRPr="00E91E85" w:rsidRDefault="00376DB9" w:rsidP="00F55A95">
      <w:pPr>
        <w:numPr>
          <w:ilvl w:val="0"/>
          <w:numId w:val="4"/>
        </w:numPr>
        <w:spacing w:line="276" w:lineRule="auto"/>
        <w:jc w:val="both"/>
        <w:rPr>
          <w:rFonts w:asciiTheme="minorHAnsi" w:hAnsiTheme="minorHAnsi"/>
          <w:bCs/>
          <w:color w:val="000000"/>
          <w:sz w:val="22"/>
          <w:szCs w:val="22"/>
        </w:rPr>
      </w:pPr>
      <w:r w:rsidRPr="002C031A">
        <w:rPr>
          <w:rFonts w:asciiTheme="minorHAnsi" w:hAnsiTheme="minorHAnsi"/>
          <w:sz w:val="20"/>
          <w:szCs w:val="20"/>
        </w:rPr>
        <w:t>Právní formou je obecně prospěšná společnost dle zákona č. 248/1995 Sb.,</w:t>
      </w:r>
      <w:r w:rsidR="002C031A">
        <w:rPr>
          <w:rFonts w:asciiTheme="minorHAnsi" w:hAnsiTheme="minorHAnsi"/>
          <w:sz w:val="20"/>
          <w:szCs w:val="20"/>
        </w:rPr>
        <w:t xml:space="preserve"> </w:t>
      </w:r>
      <w:r w:rsidRPr="002C031A">
        <w:rPr>
          <w:rFonts w:asciiTheme="minorHAnsi" w:hAnsiTheme="minorHAnsi"/>
          <w:sz w:val="20"/>
          <w:szCs w:val="20"/>
        </w:rPr>
        <w:t xml:space="preserve">o obecně prospěšných společnostech, ve znění </w:t>
      </w:r>
      <w:r w:rsidRPr="002C031A">
        <w:rPr>
          <w:rFonts w:asciiTheme="minorHAnsi" w:hAnsiTheme="minorHAnsi"/>
          <w:bCs/>
          <w:color w:val="000000"/>
          <w:sz w:val="20"/>
          <w:szCs w:val="20"/>
        </w:rPr>
        <w:t>zákona č. 231/2010 Sb., kterým se mění zákon č. 248/1995 Sb., o obecně prospěšných společnostech a o změně a doplnění některých zákonů. Společnost je ne</w:t>
      </w:r>
      <w:r w:rsidRPr="002C031A">
        <w:rPr>
          <w:rFonts w:asciiTheme="minorHAnsi" w:hAnsiTheme="minorHAnsi"/>
          <w:sz w:val="20"/>
          <w:szCs w:val="20"/>
        </w:rPr>
        <w:t>výdělečná organizace působící v tuzemsku i zahraničí, nemá politické ani náboženské cíle.</w:t>
      </w:r>
    </w:p>
    <w:p w14:paraId="76C794D6" w14:textId="77777777" w:rsidR="00376DB9" w:rsidRPr="002C031A" w:rsidRDefault="00376DB9" w:rsidP="00F55A95">
      <w:pPr>
        <w:numPr>
          <w:ilvl w:val="0"/>
          <w:numId w:val="4"/>
        </w:numPr>
        <w:spacing w:line="276" w:lineRule="auto"/>
        <w:jc w:val="both"/>
        <w:rPr>
          <w:rFonts w:asciiTheme="minorHAnsi" w:hAnsiTheme="minorHAnsi"/>
          <w:sz w:val="20"/>
          <w:szCs w:val="20"/>
        </w:rPr>
      </w:pPr>
      <w:r w:rsidRPr="002C031A">
        <w:rPr>
          <w:rFonts w:asciiTheme="minorHAnsi" w:hAnsiTheme="minorHAnsi"/>
          <w:sz w:val="20"/>
          <w:szCs w:val="20"/>
        </w:rPr>
        <w:t xml:space="preserve">Společnost byla zapsána do rejstříku obecně prospěšných společností 21. března 2007 u Krajského soudu v Hradci Králové a bylo jí přiděleno IČO 27511227. </w:t>
      </w:r>
    </w:p>
    <w:p w14:paraId="61A5D618" w14:textId="77777777" w:rsidR="00376DB9" w:rsidRPr="002C031A" w:rsidRDefault="00376DB9" w:rsidP="00F55A95">
      <w:pPr>
        <w:numPr>
          <w:ilvl w:val="0"/>
          <w:numId w:val="4"/>
        </w:numPr>
        <w:spacing w:line="276" w:lineRule="auto"/>
        <w:jc w:val="both"/>
        <w:rPr>
          <w:rFonts w:asciiTheme="minorHAnsi" w:hAnsiTheme="minorHAnsi"/>
          <w:sz w:val="20"/>
          <w:szCs w:val="20"/>
        </w:rPr>
      </w:pPr>
      <w:r w:rsidRPr="002C031A">
        <w:rPr>
          <w:rFonts w:asciiTheme="minorHAnsi" w:hAnsiTheme="minorHAnsi"/>
          <w:sz w:val="20"/>
          <w:szCs w:val="20"/>
        </w:rPr>
        <w:t xml:space="preserve">Doba trvání společnosti: </w:t>
      </w:r>
      <w:r w:rsidR="00580E85">
        <w:rPr>
          <w:rFonts w:asciiTheme="minorHAnsi" w:hAnsiTheme="minorHAnsi"/>
          <w:sz w:val="20"/>
          <w:szCs w:val="20"/>
        </w:rPr>
        <w:t>M</w:t>
      </w:r>
      <w:r w:rsidR="00580E85" w:rsidRPr="002C031A">
        <w:rPr>
          <w:rFonts w:asciiTheme="minorHAnsi" w:hAnsiTheme="minorHAnsi"/>
          <w:sz w:val="20"/>
          <w:szCs w:val="20"/>
        </w:rPr>
        <w:t xml:space="preserve">ístní akční skupina </w:t>
      </w:r>
      <w:r w:rsidR="00580E85">
        <w:rPr>
          <w:rFonts w:asciiTheme="minorHAnsi" w:hAnsiTheme="minorHAnsi"/>
          <w:sz w:val="20"/>
          <w:szCs w:val="20"/>
        </w:rPr>
        <w:t>Království – Jestřebí hory, o.p.s.</w:t>
      </w:r>
      <w:r w:rsidR="00580E85" w:rsidRPr="002C031A">
        <w:rPr>
          <w:rFonts w:asciiTheme="minorHAnsi" w:hAnsiTheme="minorHAnsi"/>
          <w:sz w:val="20"/>
          <w:szCs w:val="20"/>
        </w:rPr>
        <w:t xml:space="preserve"> </w:t>
      </w:r>
      <w:r w:rsidRPr="002C031A">
        <w:rPr>
          <w:rFonts w:asciiTheme="minorHAnsi" w:hAnsiTheme="minorHAnsi"/>
          <w:sz w:val="20"/>
          <w:szCs w:val="20"/>
        </w:rPr>
        <w:t>je založena na dobu neurčitou.</w:t>
      </w:r>
    </w:p>
    <w:p w14:paraId="32133667" w14:textId="77777777" w:rsidR="008F1235" w:rsidRPr="00C06627" w:rsidRDefault="008F1235" w:rsidP="00580E85">
      <w:pPr>
        <w:spacing w:line="276" w:lineRule="auto"/>
        <w:jc w:val="both"/>
        <w:rPr>
          <w:rFonts w:asciiTheme="minorHAnsi" w:hAnsiTheme="minorHAnsi"/>
          <w:sz w:val="12"/>
          <w:szCs w:val="12"/>
        </w:rPr>
      </w:pPr>
    </w:p>
    <w:p w14:paraId="261AE589" w14:textId="77777777" w:rsidR="00824626" w:rsidRPr="00C06627" w:rsidRDefault="00824626" w:rsidP="00580E85">
      <w:pPr>
        <w:spacing w:line="276" w:lineRule="auto"/>
        <w:jc w:val="both"/>
        <w:rPr>
          <w:rFonts w:asciiTheme="minorHAnsi" w:hAnsiTheme="minorHAnsi"/>
          <w:sz w:val="12"/>
          <w:szCs w:val="12"/>
        </w:rPr>
      </w:pPr>
    </w:p>
    <w:p w14:paraId="70E4839F" w14:textId="77777777" w:rsidR="00376DB9" w:rsidRDefault="00376DB9" w:rsidP="008F1235">
      <w:pPr>
        <w:pStyle w:val="Normlnweb"/>
        <w:spacing w:before="0" w:after="0" w:line="276" w:lineRule="auto"/>
        <w:jc w:val="center"/>
        <w:rPr>
          <w:rFonts w:asciiTheme="minorHAnsi" w:hAnsiTheme="minorHAnsi"/>
          <w:b/>
          <w:bCs/>
          <w:sz w:val="20"/>
          <w:szCs w:val="20"/>
        </w:rPr>
      </w:pPr>
      <w:r w:rsidRPr="002C031A">
        <w:rPr>
          <w:rFonts w:asciiTheme="minorHAnsi" w:hAnsiTheme="minorHAnsi"/>
          <w:b/>
          <w:bCs/>
          <w:sz w:val="20"/>
          <w:szCs w:val="20"/>
        </w:rPr>
        <w:t>Č</w:t>
      </w:r>
      <w:r w:rsidR="000E743A">
        <w:rPr>
          <w:rFonts w:asciiTheme="minorHAnsi" w:hAnsiTheme="minorHAnsi"/>
          <w:b/>
          <w:bCs/>
          <w:sz w:val="20"/>
          <w:szCs w:val="20"/>
        </w:rPr>
        <w:t>lánek II</w:t>
      </w:r>
      <w:r w:rsidRPr="002C031A">
        <w:rPr>
          <w:rFonts w:asciiTheme="minorHAnsi" w:hAnsiTheme="minorHAnsi"/>
          <w:b/>
          <w:bCs/>
          <w:sz w:val="20"/>
          <w:szCs w:val="20"/>
        </w:rPr>
        <w:br/>
      </w:r>
      <w:r w:rsidRPr="008F1235">
        <w:rPr>
          <w:rFonts w:asciiTheme="minorHAnsi" w:hAnsiTheme="minorHAnsi"/>
          <w:b/>
          <w:bCs/>
          <w:sz w:val="20"/>
          <w:szCs w:val="20"/>
          <w:u w:val="single"/>
        </w:rPr>
        <w:t>Druh obecně prospěšných služeb</w:t>
      </w:r>
    </w:p>
    <w:p w14:paraId="099A5636" w14:textId="77777777" w:rsidR="008F1235" w:rsidRPr="008F1235" w:rsidRDefault="008F1235" w:rsidP="008F1235">
      <w:pPr>
        <w:pStyle w:val="Normlnweb"/>
        <w:spacing w:before="0" w:after="0" w:line="276" w:lineRule="auto"/>
        <w:jc w:val="center"/>
        <w:rPr>
          <w:rFonts w:asciiTheme="minorHAnsi" w:hAnsiTheme="minorHAnsi"/>
          <w:bCs/>
          <w:sz w:val="20"/>
          <w:szCs w:val="20"/>
          <w:u w:val="single"/>
        </w:rPr>
      </w:pPr>
    </w:p>
    <w:p w14:paraId="00EA1B61" w14:textId="77777777" w:rsidR="001A7D05" w:rsidRPr="008F1235" w:rsidRDefault="001A7D05" w:rsidP="008F1235">
      <w:pPr>
        <w:pStyle w:val="ListParagraph1"/>
        <w:spacing w:line="276" w:lineRule="auto"/>
        <w:ind w:left="0"/>
        <w:jc w:val="center"/>
        <w:rPr>
          <w:rFonts w:asciiTheme="minorHAnsi" w:hAnsiTheme="minorHAnsi"/>
          <w:b/>
        </w:rPr>
      </w:pPr>
      <w:r w:rsidRPr="008F1235">
        <w:rPr>
          <w:rFonts w:asciiTheme="minorHAnsi" w:hAnsiTheme="minorHAnsi"/>
          <w:b/>
        </w:rPr>
        <w:t>Druh poskytovaných obecně prospěšných služeb</w:t>
      </w:r>
    </w:p>
    <w:p w14:paraId="30290FD6" w14:textId="77777777" w:rsidR="001A7D05" w:rsidRPr="00DD44B3" w:rsidRDefault="001A7D05" w:rsidP="00F55A95">
      <w:pPr>
        <w:pStyle w:val="ListParagraph1"/>
        <w:numPr>
          <w:ilvl w:val="0"/>
          <w:numId w:val="2"/>
        </w:numPr>
        <w:spacing w:line="276" w:lineRule="auto"/>
        <w:rPr>
          <w:rFonts w:asciiTheme="minorHAnsi" w:hAnsiTheme="minorHAnsi"/>
        </w:rPr>
      </w:pPr>
      <w:r w:rsidRPr="00DD44B3">
        <w:rPr>
          <w:rFonts w:asciiTheme="minorHAnsi" w:hAnsiTheme="minorHAnsi"/>
        </w:rPr>
        <w:t xml:space="preserve">O.p.s. byla založena za účelem poskytování následujících obecně prospěšných služeb, jejichž cílem je rozvoj regionu Podkrkonoší a </w:t>
      </w:r>
      <w:r w:rsidR="00924F66" w:rsidRPr="00924F66">
        <w:rPr>
          <w:rFonts w:asciiTheme="minorHAnsi" w:hAnsiTheme="minorHAnsi"/>
        </w:rPr>
        <w:t>Jestřebí hory</w:t>
      </w:r>
      <w:r w:rsidRPr="00924F66">
        <w:rPr>
          <w:rFonts w:asciiTheme="minorHAnsi" w:hAnsiTheme="minorHAnsi"/>
        </w:rPr>
        <w:t>, zejména</w:t>
      </w:r>
      <w:r w:rsidRPr="00DD44B3">
        <w:rPr>
          <w:rFonts w:asciiTheme="minorHAnsi" w:hAnsiTheme="minorHAnsi"/>
        </w:rPr>
        <w:t xml:space="preserve"> s ohledem na zachování a obnovu života venkova: </w:t>
      </w:r>
    </w:p>
    <w:p w14:paraId="3251560B"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iniciativa LEADER a jiné národní a evropské programy</w:t>
      </w:r>
    </w:p>
    <w:p w14:paraId="755EA60B"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koordinace projektů zaměřených k rozvoji regionu a podpora rozvoje území s ohledem na přírodní a sociokulturní dědictví;</w:t>
      </w:r>
    </w:p>
    <w:p w14:paraId="4B14E57A"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stimulování spolupráce mezi jednotlivými subjekty v uvedeném území a vytváření strategií, které se podílejí na jeho rozvoji;</w:t>
      </w:r>
    </w:p>
    <w:p w14:paraId="7BB443B9"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služby při financování projektů sloužících k udržitelnému rozvoji regionu;</w:t>
      </w:r>
    </w:p>
    <w:p w14:paraId="4D96F835"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příprava a realizace projektů sloužících k zvýšení využití obnovitelných zdrojů energie, šetrné venkovské turistiky, zvyšování zaměstnanosti a soudržnosti regionu Podkrkonoší a Jestřebí hory;</w:t>
      </w:r>
    </w:p>
    <w:p w14:paraId="33BCE797"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podpora zkvalitnění infrastruktury podporující místní rozvoj, komunikaci a udržitelné využití krajiny a lidských zdrojů;</w:t>
      </w:r>
    </w:p>
    <w:p w14:paraId="710D59A1"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spolupráce na realizaci veřejně prospěšných projektů v regionu Podkrkonoší a Jestřebí hory;</w:t>
      </w:r>
    </w:p>
    <w:p w14:paraId="28346429"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spolupráce se zahraničními subjekty majícími vztah k regionu;</w:t>
      </w:r>
    </w:p>
    <w:p w14:paraId="7CF3374E"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výroba a distribuce vzdělávacích, informačních a propagačních tiskovin, předmětů, osvětová činnost, organizace seminářů a školení, organizování kulturních a sportovních akcí;</w:t>
      </w:r>
    </w:p>
    <w:p w14:paraId="199DB74E"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tvorba informační databanky ke shromáždění informací prospěšných k rozvoji regionu, poskytování informačního servisu o daném území, podpora produkce a marketing místních produktů a služeb;</w:t>
      </w:r>
    </w:p>
    <w:p w14:paraId="528DEA80"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poradenská činnost a organizování pomoci lokálním samosprávám a dalším lokálním organizacím;</w:t>
      </w:r>
    </w:p>
    <w:p w14:paraId="296A0F10"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lastRenderedPageBreak/>
        <w:t>propagace regionu a jeho turistického potenciálu, podpora a rozšíření nabídky venkovské turistiky, poradenství, tvorba produktů turistického ruchu;</w:t>
      </w:r>
    </w:p>
    <w:p w14:paraId="64D09521"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ochrana a obnova přírodních zdrojů a kulturního dědictví;</w:t>
      </w:r>
    </w:p>
    <w:p w14:paraId="30F5F54C"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ochrana a tvorba krajiny, sídel a jejich hodnot jako základního prostředku pro rozvoj turistického ruchu, vytváření nových forem a možností ekonomického a turistického využití krajiny, podpora rozvoje multifunkčního zemědělství a ochrany životního prostředí;</w:t>
      </w:r>
    </w:p>
    <w:p w14:paraId="66D02412"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výchova a vzdělávání dětí a mládeže a tvorba metodických materiálů;</w:t>
      </w:r>
    </w:p>
    <w:p w14:paraId="5A04C0F8"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zvyšování vzdělanosti lidského potenciálu, ekologická výchova a vzdělávání veřejnosti;</w:t>
      </w:r>
    </w:p>
    <w:p w14:paraId="036BE2A8" w14:textId="77777777" w:rsidR="001A7D05" w:rsidRPr="00DD44B3" w:rsidRDefault="001A7D05" w:rsidP="00F55A95">
      <w:pPr>
        <w:pStyle w:val="ListParagraph1"/>
        <w:numPr>
          <w:ilvl w:val="0"/>
          <w:numId w:val="1"/>
        </w:numPr>
        <w:spacing w:line="276" w:lineRule="auto"/>
        <w:rPr>
          <w:rFonts w:asciiTheme="minorHAnsi" w:hAnsiTheme="minorHAnsi"/>
        </w:rPr>
      </w:pPr>
      <w:r w:rsidRPr="00DD44B3">
        <w:rPr>
          <w:rFonts w:asciiTheme="minorHAnsi" w:hAnsiTheme="minorHAnsi"/>
        </w:rPr>
        <w:t>poradenská a odborná činnost a podpora při rozvoji území regionu;</w:t>
      </w:r>
    </w:p>
    <w:p w14:paraId="5CE30479" w14:textId="04F52AC0" w:rsidR="00376DB9" w:rsidRPr="0049433A" w:rsidRDefault="001A7D05" w:rsidP="002B451B">
      <w:pPr>
        <w:numPr>
          <w:ilvl w:val="0"/>
          <w:numId w:val="1"/>
        </w:numPr>
        <w:suppressAutoHyphens w:val="0"/>
        <w:spacing w:line="276" w:lineRule="auto"/>
        <w:jc w:val="both"/>
        <w:rPr>
          <w:rFonts w:asciiTheme="minorHAnsi" w:hAnsiTheme="minorHAnsi" w:cs="Calibri"/>
          <w:sz w:val="20"/>
          <w:szCs w:val="20"/>
        </w:rPr>
      </w:pPr>
      <w:r w:rsidRPr="0049433A">
        <w:rPr>
          <w:rFonts w:asciiTheme="minorHAnsi" w:hAnsiTheme="minorHAnsi" w:cs="Calibri"/>
          <w:sz w:val="20"/>
          <w:szCs w:val="20"/>
        </w:rPr>
        <w:t>zajišťování správních a finančních záležitostí pro místní akční skupinu, kterou společnost zřizuje jako své územní pracoviště/organizační složku. Její činnost a povinné orgány jsou definovány Statutem společnosti.</w:t>
      </w:r>
      <w:r w:rsidR="0076280D" w:rsidRPr="0049433A">
        <w:rPr>
          <w:rFonts w:asciiTheme="minorHAnsi" w:hAnsiTheme="minorHAnsi" w:cs="Calibri"/>
          <w:sz w:val="20"/>
          <w:szCs w:val="20"/>
        </w:rPr>
        <w:t xml:space="preserve"> </w:t>
      </w:r>
      <w:r w:rsidR="00C27A50" w:rsidRPr="0049433A">
        <w:rPr>
          <w:rFonts w:asciiTheme="minorHAnsi" w:hAnsiTheme="minorHAnsi" w:cs="Calibri"/>
          <w:sz w:val="20"/>
          <w:szCs w:val="20"/>
        </w:rPr>
        <w:t>Hlavní činností organizační složky je k</w:t>
      </w:r>
      <w:r w:rsidR="0076280D" w:rsidRPr="0049433A">
        <w:rPr>
          <w:rFonts w:asciiTheme="minorHAnsi" w:hAnsiTheme="minorHAnsi" w:cs="Calibri"/>
          <w:sz w:val="20"/>
          <w:szCs w:val="20"/>
        </w:rPr>
        <w:t>omunitně vedený místní rozvoj uskutečňovaný na základě Strategie komunitně vedeného místního rozvoje (SCLLD)</w:t>
      </w:r>
      <w:r w:rsidR="00C27A50" w:rsidRPr="0049433A">
        <w:rPr>
          <w:rFonts w:asciiTheme="minorHAnsi" w:hAnsiTheme="minorHAnsi" w:cs="Calibri"/>
          <w:sz w:val="20"/>
          <w:szCs w:val="20"/>
        </w:rPr>
        <w:t>,</w:t>
      </w:r>
      <w:r w:rsidR="0076280D" w:rsidRPr="0049433A">
        <w:rPr>
          <w:rFonts w:asciiTheme="minorHAnsi" w:hAnsiTheme="minorHAnsi" w:cs="Calibri"/>
          <w:sz w:val="20"/>
          <w:szCs w:val="20"/>
        </w:rPr>
        <w:t xml:space="preserve"> je realizován prostřednictvím místní akční skupiny.</w:t>
      </w:r>
    </w:p>
    <w:p w14:paraId="0C2F6DB4" w14:textId="77777777" w:rsidR="00376DB9" w:rsidRPr="002C031A" w:rsidRDefault="00376DB9" w:rsidP="00F55A95">
      <w:pPr>
        <w:numPr>
          <w:ilvl w:val="0"/>
          <w:numId w:val="2"/>
        </w:numPr>
        <w:spacing w:line="276" w:lineRule="auto"/>
        <w:jc w:val="both"/>
        <w:rPr>
          <w:rFonts w:asciiTheme="minorHAnsi" w:hAnsiTheme="minorHAnsi"/>
          <w:sz w:val="20"/>
        </w:rPr>
      </w:pPr>
      <w:r w:rsidRPr="002C031A">
        <w:rPr>
          <w:rFonts w:asciiTheme="minorHAnsi" w:hAnsiTheme="minorHAnsi"/>
          <w:sz w:val="20"/>
        </w:rPr>
        <w:t>Vedle základních činností uvedených v předchozím odstavci tohoto článku, za jejichž účelem byla společnost založena, jsou dále předmětem činnosti společnosti i doplňkové činnosti, které společnost vykonává zásadně za úplatu. Tyto činnosti může vykonávat i mimo území, které pokrývají zakladatelé společnosti.</w:t>
      </w:r>
      <w:r w:rsidRPr="002C031A">
        <w:rPr>
          <w:rFonts w:asciiTheme="minorHAnsi" w:hAnsiTheme="minorHAnsi"/>
          <w:color w:val="FF0000"/>
          <w:sz w:val="20"/>
        </w:rPr>
        <w:t xml:space="preserve"> </w:t>
      </w:r>
      <w:r w:rsidRPr="002C031A">
        <w:rPr>
          <w:rFonts w:asciiTheme="minorHAnsi" w:hAnsiTheme="minorHAnsi"/>
          <w:sz w:val="20"/>
        </w:rPr>
        <w:t>Doplňkové činnosti společnost vykonává výhradně za účelem dosažení účinnějšího využití majetku a zároveň jejich výkonem nesmí být ohrožena kvalita, rozsah a dostupnost obecně prospěšných služeb uveden</w:t>
      </w:r>
      <w:r w:rsidR="006A7128">
        <w:rPr>
          <w:rFonts w:asciiTheme="minorHAnsi" w:hAnsiTheme="minorHAnsi"/>
          <w:sz w:val="20"/>
        </w:rPr>
        <w:t>ých v odstavci</w:t>
      </w:r>
      <w:r w:rsidRPr="002C031A">
        <w:rPr>
          <w:rFonts w:asciiTheme="minorHAnsi" w:hAnsiTheme="minorHAnsi"/>
          <w:sz w:val="20"/>
        </w:rPr>
        <w:t xml:space="preserve"> 1 tohoto článku. Zároveň případný zisk z výkonu těchto doplňkových činností smí být použit pouze pro zkvalitnění a rozšíření obecně prospěšných služeb společnosti. Těmito doplňkovými činnostmi se rozumí: </w:t>
      </w:r>
    </w:p>
    <w:p w14:paraId="12903A68" w14:textId="77777777" w:rsidR="00DD44B3" w:rsidRDefault="00376DB9" w:rsidP="00F55A95">
      <w:pPr>
        <w:numPr>
          <w:ilvl w:val="0"/>
          <w:numId w:val="3"/>
        </w:numPr>
        <w:spacing w:line="276" w:lineRule="auto"/>
        <w:jc w:val="both"/>
        <w:rPr>
          <w:rFonts w:asciiTheme="minorHAnsi" w:hAnsiTheme="minorHAnsi"/>
          <w:color w:val="000000"/>
          <w:sz w:val="20"/>
        </w:rPr>
      </w:pPr>
      <w:r w:rsidRPr="002C031A">
        <w:rPr>
          <w:rFonts w:asciiTheme="minorHAnsi" w:hAnsiTheme="minorHAnsi"/>
          <w:color w:val="000000"/>
          <w:sz w:val="20"/>
        </w:rPr>
        <w:t>pronájem a půjčování věcí movit</w:t>
      </w:r>
      <w:r w:rsidR="006A7128">
        <w:rPr>
          <w:rFonts w:asciiTheme="minorHAnsi" w:hAnsiTheme="minorHAnsi"/>
          <w:color w:val="000000"/>
          <w:sz w:val="20"/>
        </w:rPr>
        <w:t>ých a nemovitých;</w:t>
      </w:r>
    </w:p>
    <w:p w14:paraId="421D5B1B" w14:textId="6E813027" w:rsidR="00376DB9" w:rsidRPr="00DD44B3" w:rsidRDefault="00376DB9" w:rsidP="00F55A95">
      <w:pPr>
        <w:numPr>
          <w:ilvl w:val="0"/>
          <w:numId w:val="3"/>
        </w:numPr>
        <w:spacing w:line="276" w:lineRule="auto"/>
        <w:jc w:val="both"/>
        <w:rPr>
          <w:rFonts w:asciiTheme="minorHAnsi" w:hAnsiTheme="minorHAnsi"/>
          <w:color w:val="000000"/>
          <w:sz w:val="20"/>
        </w:rPr>
      </w:pPr>
      <w:r w:rsidRPr="002C031A">
        <w:rPr>
          <w:rFonts w:asciiTheme="minorHAnsi" w:hAnsiTheme="minorHAnsi"/>
          <w:sz w:val="20"/>
        </w:rPr>
        <w:t>poskytování informací, odborná pomoc</w:t>
      </w:r>
      <w:r w:rsidR="0054386B">
        <w:rPr>
          <w:rFonts w:asciiTheme="minorHAnsi" w:hAnsiTheme="minorHAnsi"/>
          <w:sz w:val="20"/>
        </w:rPr>
        <w:t>, školení</w:t>
      </w:r>
      <w:r w:rsidRPr="002C031A">
        <w:rPr>
          <w:rFonts w:asciiTheme="minorHAnsi" w:hAnsiTheme="minorHAnsi"/>
          <w:sz w:val="20"/>
        </w:rPr>
        <w:t xml:space="preserve"> a podpora při rozvoji území regionu i </w:t>
      </w:r>
      <w:r w:rsidR="006A7128">
        <w:rPr>
          <w:rFonts w:asciiTheme="minorHAnsi" w:hAnsiTheme="minorHAnsi"/>
          <w:sz w:val="20"/>
        </w:rPr>
        <w:t>okolních;</w:t>
      </w:r>
    </w:p>
    <w:p w14:paraId="7B3D04E7" w14:textId="77777777" w:rsidR="00376DB9" w:rsidRPr="002C031A" w:rsidRDefault="00376DB9" w:rsidP="00F55A95">
      <w:pPr>
        <w:numPr>
          <w:ilvl w:val="0"/>
          <w:numId w:val="3"/>
        </w:numPr>
        <w:spacing w:line="276" w:lineRule="auto"/>
        <w:jc w:val="both"/>
        <w:rPr>
          <w:rFonts w:asciiTheme="minorHAnsi" w:hAnsiTheme="minorHAnsi"/>
          <w:sz w:val="20"/>
        </w:rPr>
      </w:pPr>
      <w:r w:rsidRPr="002C031A">
        <w:rPr>
          <w:rFonts w:asciiTheme="minorHAnsi" w:hAnsiTheme="minorHAnsi"/>
          <w:color w:val="000000"/>
          <w:sz w:val="20"/>
        </w:rPr>
        <w:t>reklamní a propagační činnost,</w:t>
      </w:r>
      <w:r w:rsidRPr="002C031A">
        <w:rPr>
          <w:rFonts w:asciiTheme="minorHAnsi" w:hAnsiTheme="minorHAnsi"/>
          <w:sz w:val="20"/>
        </w:rPr>
        <w:t xml:space="preserve"> marke</w:t>
      </w:r>
      <w:r w:rsidR="006A7128">
        <w:rPr>
          <w:rFonts w:asciiTheme="minorHAnsi" w:hAnsiTheme="minorHAnsi"/>
          <w:sz w:val="20"/>
        </w:rPr>
        <w:t>tingové služby, technická pomoc;</w:t>
      </w:r>
    </w:p>
    <w:p w14:paraId="6EF219E9" w14:textId="29A4296C" w:rsidR="00376DB9" w:rsidRPr="002C031A" w:rsidRDefault="00376DB9" w:rsidP="00F55A95">
      <w:pPr>
        <w:numPr>
          <w:ilvl w:val="0"/>
          <w:numId w:val="3"/>
        </w:numPr>
        <w:spacing w:line="276" w:lineRule="auto"/>
        <w:jc w:val="both"/>
        <w:rPr>
          <w:rFonts w:asciiTheme="minorHAnsi" w:hAnsiTheme="minorHAnsi"/>
          <w:sz w:val="20"/>
        </w:rPr>
      </w:pPr>
      <w:r w:rsidRPr="002C031A">
        <w:rPr>
          <w:rFonts w:asciiTheme="minorHAnsi" w:hAnsiTheme="minorHAnsi"/>
          <w:sz w:val="20"/>
        </w:rPr>
        <w:t>zprostředkovatelská činnost v oblasti reklamy,</w:t>
      </w:r>
      <w:r w:rsidR="0054386B">
        <w:rPr>
          <w:rFonts w:asciiTheme="minorHAnsi" w:hAnsiTheme="minorHAnsi"/>
          <w:sz w:val="20"/>
        </w:rPr>
        <w:t xml:space="preserve"> stravování, </w:t>
      </w:r>
      <w:r w:rsidR="006A7128">
        <w:rPr>
          <w:rFonts w:asciiTheme="minorHAnsi" w:hAnsiTheme="minorHAnsi"/>
          <w:sz w:val="20"/>
        </w:rPr>
        <w:t>ubytování</w:t>
      </w:r>
      <w:r w:rsidR="0054386B">
        <w:rPr>
          <w:rFonts w:asciiTheme="minorHAnsi" w:hAnsiTheme="minorHAnsi"/>
          <w:sz w:val="20"/>
        </w:rPr>
        <w:t>, dopravy</w:t>
      </w:r>
      <w:bookmarkStart w:id="0" w:name="_GoBack"/>
      <w:bookmarkEnd w:id="0"/>
      <w:r w:rsidR="0054386B">
        <w:rPr>
          <w:rFonts w:asciiTheme="minorHAnsi" w:hAnsiTheme="minorHAnsi"/>
          <w:sz w:val="20"/>
        </w:rPr>
        <w:t xml:space="preserve"> </w:t>
      </w:r>
      <w:r w:rsidR="006A7128">
        <w:rPr>
          <w:rFonts w:asciiTheme="minorHAnsi" w:hAnsiTheme="minorHAnsi"/>
          <w:sz w:val="20"/>
        </w:rPr>
        <w:t>a turistického ruchu;</w:t>
      </w:r>
    </w:p>
    <w:p w14:paraId="58D8F38F" w14:textId="77777777" w:rsidR="00DD44B3" w:rsidRPr="00EE3DD9" w:rsidRDefault="00376DB9" w:rsidP="00F55A95">
      <w:pPr>
        <w:numPr>
          <w:ilvl w:val="0"/>
          <w:numId w:val="3"/>
        </w:numPr>
        <w:spacing w:line="276" w:lineRule="auto"/>
        <w:jc w:val="both"/>
        <w:rPr>
          <w:rFonts w:asciiTheme="minorHAnsi" w:hAnsiTheme="minorHAnsi"/>
          <w:color w:val="000000"/>
          <w:sz w:val="20"/>
        </w:rPr>
      </w:pPr>
      <w:r w:rsidRPr="002C031A">
        <w:rPr>
          <w:rFonts w:asciiTheme="minorHAnsi" w:hAnsiTheme="minorHAnsi"/>
          <w:color w:val="000000"/>
          <w:sz w:val="20"/>
        </w:rPr>
        <w:t xml:space="preserve">výroba </w:t>
      </w:r>
      <w:r w:rsidR="009513FE">
        <w:rPr>
          <w:rFonts w:asciiTheme="minorHAnsi" w:hAnsiTheme="minorHAnsi"/>
          <w:color w:val="000000"/>
          <w:sz w:val="20"/>
        </w:rPr>
        <w:t xml:space="preserve">a </w:t>
      </w:r>
      <w:r w:rsidRPr="002C031A">
        <w:rPr>
          <w:rFonts w:asciiTheme="minorHAnsi" w:hAnsiTheme="minorHAnsi"/>
          <w:color w:val="000000"/>
          <w:sz w:val="20"/>
        </w:rPr>
        <w:t>prodej vlastních produktů, které jsou výsledkem projektů naplňujících obecně prospěšné cíle.</w:t>
      </w:r>
    </w:p>
    <w:p w14:paraId="16048ECB" w14:textId="77777777" w:rsidR="00376DB9" w:rsidRPr="00DD44B3" w:rsidRDefault="00376DB9" w:rsidP="00F55A95">
      <w:pPr>
        <w:numPr>
          <w:ilvl w:val="0"/>
          <w:numId w:val="2"/>
        </w:numPr>
        <w:spacing w:line="276" w:lineRule="auto"/>
        <w:jc w:val="both"/>
        <w:rPr>
          <w:rFonts w:asciiTheme="minorHAnsi" w:hAnsiTheme="minorHAnsi"/>
          <w:color w:val="000000"/>
          <w:sz w:val="20"/>
        </w:rPr>
      </w:pPr>
      <w:r w:rsidRPr="002C031A">
        <w:rPr>
          <w:rFonts w:asciiTheme="minorHAnsi" w:hAnsiTheme="minorHAnsi"/>
          <w:sz w:val="20"/>
          <w:szCs w:val="20"/>
        </w:rPr>
        <w:t>Podmínky poskytování služeb:</w:t>
      </w:r>
    </w:p>
    <w:p w14:paraId="47E6AD0E" w14:textId="77777777" w:rsidR="00376DB9" w:rsidRPr="00C94429" w:rsidRDefault="00C94429" w:rsidP="00F55A95">
      <w:pPr>
        <w:numPr>
          <w:ilvl w:val="0"/>
          <w:numId w:val="5"/>
        </w:numPr>
        <w:spacing w:line="276" w:lineRule="auto"/>
        <w:jc w:val="both"/>
        <w:rPr>
          <w:rFonts w:asciiTheme="minorHAnsi" w:hAnsiTheme="minorHAnsi"/>
          <w:sz w:val="20"/>
          <w:szCs w:val="20"/>
        </w:rPr>
      </w:pPr>
      <w:r>
        <w:rPr>
          <w:rFonts w:asciiTheme="minorHAnsi" w:hAnsiTheme="minorHAnsi"/>
          <w:sz w:val="20"/>
          <w:szCs w:val="20"/>
        </w:rPr>
        <w:t>p</w:t>
      </w:r>
      <w:r w:rsidR="00376DB9" w:rsidRPr="00C94429">
        <w:rPr>
          <w:rFonts w:asciiTheme="minorHAnsi" w:hAnsiTheme="minorHAnsi"/>
          <w:sz w:val="20"/>
          <w:szCs w:val="20"/>
        </w:rPr>
        <w:t>okud budou příjemci poskytované služby hradit, nemusí splnit žádné zvláštní podmínky</w:t>
      </w:r>
      <w:r w:rsidR="006A7128">
        <w:rPr>
          <w:rFonts w:asciiTheme="minorHAnsi" w:hAnsiTheme="minorHAnsi"/>
          <w:sz w:val="20"/>
          <w:szCs w:val="20"/>
        </w:rPr>
        <w:t>;</w:t>
      </w:r>
    </w:p>
    <w:p w14:paraId="7789CB79" w14:textId="77777777" w:rsidR="00376DB9" w:rsidRPr="00C94429" w:rsidRDefault="00376DB9" w:rsidP="00F55A95">
      <w:pPr>
        <w:pStyle w:val="ListParagraph1"/>
        <w:numPr>
          <w:ilvl w:val="0"/>
          <w:numId w:val="5"/>
        </w:numPr>
        <w:spacing w:line="276" w:lineRule="auto"/>
        <w:rPr>
          <w:rFonts w:asciiTheme="minorHAnsi" w:hAnsiTheme="minorHAnsi"/>
        </w:rPr>
      </w:pPr>
      <w:r w:rsidRPr="00C94429">
        <w:rPr>
          <w:rFonts w:asciiTheme="minorHAnsi" w:hAnsiTheme="minorHAnsi"/>
        </w:rPr>
        <w:t>pokud budou příjemcům služby poskytovány zdarm</w:t>
      </w:r>
      <w:r w:rsidR="006A7128">
        <w:rPr>
          <w:rFonts w:asciiTheme="minorHAnsi" w:hAnsiTheme="minorHAnsi"/>
        </w:rPr>
        <w:t>a, bude nezbytné, aby naplňovaly</w:t>
      </w:r>
      <w:r w:rsidRPr="00C94429">
        <w:rPr>
          <w:rFonts w:asciiTheme="minorHAnsi" w:hAnsiTheme="minorHAnsi"/>
        </w:rPr>
        <w:t xml:space="preserve"> kritéria pro příjemce služeb v rámci jednotlivých projektů dotovaných z veřejných prostředků nebo z dalších zdrojů třetích osob. V těchto případech musí příjemci splnit specifické podmínky v souladu s podmínkami pro poskytnutí jednotlivých dotačních </w:t>
      </w:r>
      <w:r w:rsidR="006A7128">
        <w:rPr>
          <w:rFonts w:asciiTheme="minorHAnsi" w:hAnsiTheme="minorHAnsi"/>
        </w:rPr>
        <w:t>titulů;</w:t>
      </w:r>
    </w:p>
    <w:p w14:paraId="7C4FD58B" w14:textId="77777777" w:rsidR="00376DB9" w:rsidRPr="00A62943" w:rsidRDefault="00376DB9" w:rsidP="00F55A95">
      <w:pPr>
        <w:numPr>
          <w:ilvl w:val="0"/>
          <w:numId w:val="5"/>
        </w:numPr>
        <w:spacing w:line="276" w:lineRule="auto"/>
        <w:jc w:val="both"/>
        <w:rPr>
          <w:rFonts w:asciiTheme="minorHAnsi" w:hAnsiTheme="minorHAnsi"/>
          <w:sz w:val="20"/>
          <w:szCs w:val="20"/>
        </w:rPr>
      </w:pPr>
      <w:r w:rsidRPr="00A62943">
        <w:rPr>
          <w:rFonts w:asciiTheme="minorHAnsi" w:hAnsiTheme="minorHAnsi"/>
          <w:sz w:val="20"/>
          <w:szCs w:val="20"/>
        </w:rPr>
        <w:t>služby společnosti jsou poskytovány v rámci jednotlivých projektů sp</w:t>
      </w:r>
      <w:r w:rsidR="006A7128" w:rsidRPr="00A62943">
        <w:rPr>
          <w:rFonts w:asciiTheme="minorHAnsi" w:hAnsiTheme="minorHAnsi"/>
          <w:sz w:val="20"/>
          <w:szCs w:val="20"/>
        </w:rPr>
        <w:t>olečnosti;</w:t>
      </w:r>
    </w:p>
    <w:p w14:paraId="1DC0279D" w14:textId="77777777" w:rsidR="0076280D" w:rsidRPr="00A62943" w:rsidRDefault="0076280D" w:rsidP="00F55A95">
      <w:pPr>
        <w:numPr>
          <w:ilvl w:val="0"/>
          <w:numId w:val="5"/>
        </w:numPr>
        <w:spacing w:line="276" w:lineRule="auto"/>
        <w:jc w:val="both"/>
        <w:rPr>
          <w:rFonts w:asciiTheme="minorHAnsi" w:hAnsiTheme="minorHAnsi"/>
          <w:sz w:val="20"/>
          <w:szCs w:val="20"/>
        </w:rPr>
      </w:pPr>
      <w:r w:rsidRPr="00A62943">
        <w:rPr>
          <w:rFonts w:asciiTheme="minorHAnsi" w:hAnsiTheme="minorHAnsi"/>
          <w:sz w:val="20"/>
          <w:szCs w:val="20"/>
        </w:rPr>
        <w:t>služby společnosti nemohou být poskytovány za úplatu, pokud prostředky na jejich poskytování jsou získány z dotací,</w:t>
      </w:r>
      <w:r w:rsidR="00F84560" w:rsidRPr="00A62943">
        <w:rPr>
          <w:rFonts w:asciiTheme="minorHAnsi" w:hAnsiTheme="minorHAnsi"/>
          <w:sz w:val="20"/>
          <w:szCs w:val="20"/>
        </w:rPr>
        <w:t xml:space="preserve"> grantů a darů;</w:t>
      </w:r>
    </w:p>
    <w:p w14:paraId="6FBC7E16" w14:textId="77777777" w:rsidR="00376DB9" w:rsidRPr="00C94429" w:rsidRDefault="00376DB9" w:rsidP="00F55A95">
      <w:pPr>
        <w:numPr>
          <w:ilvl w:val="0"/>
          <w:numId w:val="5"/>
        </w:numPr>
        <w:spacing w:line="276" w:lineRule="auto"/>
        <w:jc w:val="both"/>
        <w:rPr>
          <w:rFonts w:asciiTheme="minorHAnsi" w:hAnsiTheme="minorHAnsi"/>
          <w:sz w:val="20"/>
          <w:szCs w:val="20"/>
        </w:rPr>
      </w:pPr>
      <w:r w:rsidRPr="00C94429">
        <w:rPr>
          <w:rFonts w:asciiTheme="minorHAnsi" w:hAnsiTheme="minorHAnsi"/>
          <w:sz w:val="20"/>
          <w:szCs w:val="20"/>
        </w:rPr>
        <w:t xml:space="preserve">podmínky poskytování takových služeb stanoví a vyhlašuje pro každý projekt </w:t>
      </w:r>
      <w:r w:rsidR="006A7128">
        <w:rPr>
          <w:rFonts w:asciiTheme="minorHAnsi" w:hAnsiTheme="minorHAnsi"/>
          <w:sz w:val="20"/>
          <w:szCs w:val="20"/>
        </w:rPr>
        <w:t>správní rada společnosti;</w:t>
      </w:r>
    </w:p>
    <w:p w14:paraId="2D3DF9D8" w14:textId="77777777" w:rsidR="00376DB9" w:rsidRPr="00C94429" w:rsidRDefault="00376DB9" w:rsidP="00F55A95">
      <w:pPr>
        <w:numPr>
          <w:ilvl w:val="0"/>
          <w:numId w:val="5"/>
        </w:numPr>
        <w:spacing w:line="276" w:lineRule="auto"/>
        <w:jc w:val="both"/>
        <w:rPr>
          <w:rFonts w:asciiTheme="minorHAnsi" w:hAnsiTheme="minorHAnsi"/>
          <w:sz w:val="20"/>
          <w:szCs w:val="20"/>
        </w:rPr>
      </w:pPr>
      <w:r w:rsidRPr="00C94429">
        <w:rPr>
          <w:rFonts w:asciiTheme="minorHAnsi" w:hAnsiTheme="minorHAnsi"/>
          <w:sz w:val="20"/>
          <w:szCs w:val="20"/>
        </w:rPr>
        <w:t>podmínky takové služby jsou zveřejňovány v sídle společnosti a podle možností v tisku nebo prostř</w:t>
      </w:r>
      <w:r w:rsidR="006A7128">
        <w:rPr>
          <w:rFonts w:asciiTheme="minorHAnsi" w:hAnsiTheme="minorHAnsi"/>
          <w:sz w:val="20"/>
          <w:szCs w:val="20"/>
        </w:rPr>
        <w:t>ednictvím sítě Internet;</w:t>
      </w:r>
    </w:p>
    <w:p w14:paraId="3DA6A404" w14:textId="77777777" w:rsidR="00376DB9" w:rsidRPr="00C94429" w:rsidRDefault="00376DB9" w:rsidP="00F55A95">
      <w:pPr>
        <w:numPr>
          <w:ilvl w:val="0"/>
          <w:numId w:val="5"/>
        </w:numPr>
        <w:spacing w:line="276" w:lineRule="auto"/>
        <w:jc w:val="both"/>
        <w:rPr>
          <w:rFonts w:asciiTheme="minorHAnsi" w:hAnsiTheme="minorHAnsi"/>
          <w:sz w:val="20"/>
          <w:szCs w:val="20"/>
        </w:rPr>
      </w:pPr>
      <w:r w:rsidRPr="00C94429">
        <w:rPr>
          <w:rFonts w:asciiTheme="minorHAnsi" w:hAnsiTheme="minorHAnsi"/>
          <w:sz w:val="20"/>
          <w:szCs w:val="20"/>
        </w:rPr>
        <w:t xml:space="preserve">podmínky poskytování jednotlivých služeb musí být stanoveny tak, aby pro všechny, jimž bude konkrétní </w:t>
      </w:r>
      <w:r w:rsidR="006A7128">
        <w:rPr>
          <w:rFonts w:asciiTheme="minorHAnsi" w:hAnsiTheme="minorHAnsi"/>
          <w:sz w:val="20"/>
          <w:szCs w:val="20"/>
        </w:rPr>
        <w:t>služba poskytnuta, byly stejné;</w:t>
      </w:r>
    </w:p>
    <w:p w14:paraId="3CEF1168" w14:textId="77777777" w:rsidR="00580E85" w:rsidRDefault="00376DB9" w:rsidP="00F55A95">
      <w:pPr>
        <w:numPr>
          <w:ilvl w:val="0"/>
          <w:numId w:val="5"/>
        </w:numPr>
        <w:spacing w:line="276" w:lineRule="auto"/>
        <w:jc w:val="both"/>
        <w:rPr>
          <w:rFonts w:asciiTheme="minorHAnsi" w:hAnsiTheme="minorHAnsi"/>
          <w:sz w:val="20"/>
          <w:szCs w:val="20"/>
        </w:rPr>
      </w:pPr>
      <w:r w:rsidRPr="00C94429">
        <w:rPr>
          <w:rFonts w:asciiTheme="minorHAnsi" w:hAnsiTheme="minorHAnsi"/>
          <w:sz w:val="20"/>
          <w:szCs w:val="20"/>
        </w:rPr>
        <w:t>rozhodnutí o poskytnutí služby společností vydává ředitel společnosti po schválení správní radou společnosti.</w:t>
      </w:r>
    </w:p>
    <w:p w14:paraId="3A7BA876" w14:textId="77777777" w:rsidR="00C06627" w:rsidRPr="00C06627" w:rsidRDefault="00C06627" w:rsidP="00C06627">
      <w:pPr>
        <w:spacing w:line="276" w:lineRule="auto"/>
        <w:jc w:val="both"/>
        <w:rPr>
          <w:rFonts w:asciiTheme="minorHAnsi" w:hAnsiTheme="minorHAnsi"/>
          <w:sz w:val="12"/>
          <w:szCs w:val="12"/>
        </w:rPr>
      </w:pPr>
    </w:p>
    <w:p w14:paraId="34FA7D00" w14:textId="77777777" w:rsidR="00C06627" w:rsidRDefault="00C06627" w:rsidP="00C06627">
      <w:pPr>
        <w:spacing w:line="276" w:lineRule="auto"/>
        <w:jc w:val="both"/>
        <w:rPr>
          <w:rFonts w:asciiTheme="minorHAnsi" w:hAnsiTheme="minorHAnsi"/>
          <w:sz w:val="12"/>
          <w:szCs w:val="12"/>
        </w:rPr>
      </w:pPr>
    </w:p>
    <w:p w14:paraId="089A4371" w14:textId="77777777" w:rsidR="00C06627" w:rsidRDefault="00C06627" w:rsidP="00C06627">
      <w:pPr>
        <w:spacing w:line="276" w:lineRule="auto"/>
        <w:jc w:val="both"/>
        <w:rPr>
          <w:rFonts w:asciiTheme="minorHAnsi" w:hAnsiTheme="minorHAnsi"/>
          <w:sz w:val="12"/>
          <w:szCs w:val="12"/>
        </w:rPr>
      </w:pPr>
    </w:p>
    <w:p w14:paraId="211A02BF" w14:textId="77777777" w:rsidR="00C06627" w:rsidRDefault="00C06627" w:rsidP="00C06627">
      <w:pPr>
        <w:spacing w:line="276" w:lineRule="auto"/>
        <w:jc w:val="both"/>
        <w:rPr>
          <w:rFonts w:asciiTheme="minorHAnsi" w:hAnsiTheme="minorHAnsi"/>
          <w:sz w:val="12"/>
          <w:szCs w:val="12"/>
        </w:rPr>
      </w:pPr>
    </w:p>
    <w:p w14:paraId="7DE811CE" w14:textId="77777777" w:rsidR="00C06627" w:rsidRDefault="00C06627" w:rsidP="00C06627">
      <w:pPr>
        <w:spacing w:line="276" w:lineRule="auto"/>
        <w:jc w:val="both"/>
        <w:rPr>
          <w:rFonts w:asciiTheme="minorHAnsi" w:hAnsiTheme="minorHAnsi"/>
          <w:sz w:val="12"/>
          <w:szCs w:val="12"/>
        </w:rPr>
      </w:pPr>
    </w:p>
    <w:p w14:paraId="4B00036C" w14:textId="77777777" w:rsidR="00C06627" w:rsidRDefault="00C06627" w:rsidP="00C06627">
      <w:pPr>
        <w:spacing w:line="276" w:lineRule="auto"/>
        <w:jc w:val="both"/>
        <w:rPr>
          <w:rFonts w:asciiTheme="minorHAnsi" w:hAnsiTheme="minorHAnsi"/>
          <w:sz w:val="12"/>
          <w:szCs w:val="12"/>
        </w:rPr>
      </w:pPr>
    </w:p>
    <w:p w14:paraId="5A901C2D" w14:textId="77777777" w:rsidR="00C06627" w:rsidRPr="00C06627" w:rsidRDefault="00C06627" w:rsidP="00C06627">
      <w:pPr>
        <w:spacing w:line="276" w:lineRule="auto"/>
        <w:jc w:val="both"/>
        <w:rPr>
          <w:rFonts w:asciiTheme="minorHAnsi" w:hAnsiTheme="minorHAnsi"/>
          <w:sz w:val="12"/>
          <w:szCs w:val="12"/>
        </w:rPr>
      </w:pPr>
    </w:p>
    <w:p w14:paraId="6595D14C" w14:textId="77777777" w:rsidR="00C94429" w:rsidRPr="00C94429" w:rsidRDefault="000E743A" w:rsidP="00580E85">
      <w:pPr>
        <w:pStyle w:val="Normlnweb"/>
        <w:spacing w:before="0" w:after="0" w:line="276" w:lineRule="auto"/>
        <w:jc w:val="center"/>
        <w:rPr>
          <w:rFonts w:asciiTheme="minorHAnsi" w:hAnsiTheme="minorHAnsi"/>
          <w:b/>
          <w:bCs/>
          <w:sz w:val="20"/>
          <w:szCs w:val="20"/>
        </w:rPr>
      </w:pPr>
      <w:r>
        <w:rPr>
          <w:rFonts w:asciiTheme="minorHAnsi" w:hAnsiTheme="minorHAnsi"/>
          <w:b/>
          <w:bCs/>
          <w:sz w:val="20"/>
          <w:szCs w:val="20"/>
        </w:rPr>
        <w:t>Článek III</w:t>
      </w:r>
    </w:p>
    <w:p w14:paraId="3F8B407A" w14:textId="77777777" w:rsidR="001A7D05" w:rsidRPr="00E02E19" w:rsidRDefault="001A7D05" w:rsidP="00580E85">
      <w:pPr>
        <w:pStyle w:val="Normlnweb"/>
        <w:spacing w:before="0" w:after="0" w:line="276" w:lineRule="auto"/>
        <w:jc w:val="center"/>
        <w:rPr>
          <w:rFonts w:asciiTheme="minorHAnsi" w:hAnsiTheme="minorHAnsi"/>
          <w:b/>
          <w:bCs/>
          <w:sz w:val="20"/>
          <w:szCs w:val="20"/>
          <w:u w:val="single"/>
        </w:rPr>
      </w:pPr>
      <w:r w:rsidRPr="00E02E19">
        <w:rPr>
          <w:rFonts w:asciiTheme="minorHAnsi" w:hAnsiTheme="minorHAnsi"/>
          <w:b/>
          <w:bCs/>
          <w:sz w:val="20"/>
          <w:szCs w:val="20"/>
          <w:u w:val="single"/>
        </w:rPr>
        <w:t>Orgány společnosti</w:t>
      </w:r>
    </w:p>
    <w:p w14:paraId="5C35696D" w14:textId="77777777" w:rsidR="006A7128" w:rsidRPr="00C94429" w:rsidRDefault="001A7D05" w:rsidP="00580E85">
      <w:pPr>
        <w:pStyle w:val="Normlnweb"/>
        <w:spacing w:before="0" w:after="0" w:line="276" w:lineRule="auto"/>
        <w:jc w:val="both"/>
        <w:rPr>
          <w:rFonts w:asciiTheme="minorHAnsi" w:hAnsiTheme="minorHAnsi"/>
          <w:sz w:val="20"/>
          <w:szCs w:val="20"/>
        </w:rPr>
      </w:pPr>
      <w:r w:rsidRPr="00C94429">
        <w:rPr>
          <w:rFonts w:asciiTheme="minorHAnsi" w:hAnsiTheme="minorHAnsi"/>
          <w:sz w:val="20"/>
          <w:szCs w:val="20"/>
        </w:rPr>
        <w:t>Společnost vytváří k zabezp</w:t>
      </w:r>
      <w:r w:rsidR="006A7128">
        <w:rPr>
          <w:rFonts w:asciiTheme="minorHAnsi" w:hAnsiTheme="minorHAnsi"/>
          <w:sz w:val="20"/>
          <w:szCs w:val="20"/>
        </w:rPr>
        <w:t>ečení své činnosti tyto orgány:</w:t>
      </w:r>
    </w:p>
    <w:p w14:paraId="081A6407" w14:textId="77777777" w:rsidR="001A7D05" w:rsidRPr="00C94429" w:rsidRDefault="00C94429" w:rsidP="00F55A95">
      <w:pPr>
        <w:pStyle w:val="Odstavecseseznamem"/>
        <w:numPr>
          <w:ilvl w:val="0"/>
          <w:numId w:val="28"/>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s</w:t>
      </w:r>
      <w:r w:rsidR="001A7D05" w:rsidRPr="00C94429">
        <w:rPr>
          <w:rFonts w:asciiTheme="minorHAnsi" w:hAnsiTheme="minorHAnsi"/>
        </w:rPr>
        <w:t xml:space="preserve">právní rada </w:t>
      </w:r>
    </w:p>
    <w:p w14:paraId="777C0375" w14:textId="77777777" w:rsidR="001A7D05" w:rsidRPr="00C94429" w:rsidRDefault="00C94429" w:rsidP="00F55A95">
      <w:pPr>
        <w:pStyle w:val="Odstavecseseznamem"/>
        <w:numPr>
          <w:ilvl w:val="0"/>
          <w:numId w:val="28"/>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ř</w:t>
      </w:r>
      <w:r w:rsidR="001A7D05" w:rsidRPr="00C94429">
        <w:rPr>
          <w:rFonts w:asciiTheme="minorHAnsi" w:hAnsiTheme="minorHAnsi"/>
        </w:rPr>
        <w:t>editel</w:t>
      </w:r>
    </w:p>
    <w:p w14:paraId="6B9D9211" w14:textId="77777777" w:rsidR="001A7D05" w:rsidRPr="00C94429" w:rsidRDefault="00C94429" w:rsidP="00F55A95">
      <w:pPr>
        <w:pStyle w:val="Odstavecseseznamem"/>
        <w:numPr>
          <w:ilvl w:val="0"/>
          <w:numId w:val="28"/>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d</w:t>
      </w:r>
      <w:r w:rsidR="001A7D05" w:rsidRPr="00C94429">
        <w:rPr>
          <w:rFonts w:asciiTheme="minorHAnsi" w:hAnsiTheme="minorHAnsi"/>
        </w:rPr>
        <w:t>ozorčí rada</w:t>
      </w:r>
    </w:p>
    <w:p w14:paraId="16F98C0A" w14:textId="77777777" w:rsidR="001A7D05" w:rsidRPr="00C94429" w:rsidRDefault="00C94429" w:rsidP="00F55A95">
      <w:pPr>
        <w:pStyle w:val="Odstavecseseznamem"/>
        <w:numPr>
          <w:ilvl w:val="0"/>
          <w:numId w:val="28"/>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m</w:t>
      </w:r>
      <w:r w:rsidR="001A7D05" w:rsidRPr="00C94429">
        <w:rPr>
          <w:rFonts w:asciiTheme="minorHAnsi" w:hAnsiTheme="minorHAnsi"/>
        </w:rPr>
        <w:t>ístní akční skupina</w:t>
      </w:r>
    </w:p>
    <w:p w14:paraId="7E7E2AD4" w14:textId="77777777" w:rsidR="001A7D05" w:rsidRPr="00C94429" w:rsidRDefault="00C94429" w:rsidP="00F55A95">
      <w:pPr>
        <w:pStyle w:val="Odstavecseseznamem"/>
        <w:numPr>
          <w:ilvl w:val="0"/>
          <w:numId w:val="29"/>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s</w:t>
      </w:r>
      <w:r w:rsidR="001A7D05" w:rsidRPr="00C94429">
        <w:rPr>
          <w:rFonts w:asciiTheme="minorHAnsi" w:hAnsiTheme="minorHAnsi"/>
        </w:rPr>
        <w:t>něm</w:t>
      </w:r>
    </w:p>
    <w:p w14:paraId="493E06FE" w14:textId="77777777" w:rsidR="001A7D05" w:rsidRPr="00C94429" w:rsidRDefault="00C94429" w:rsidP="00F55A95">
      <w:pPr>
        <w:pStyle w:val="Odstavecseseznamem"/>
        <w:numPr>
          <w:ilvl w:val="0"/>
          <w:numId w:val="29"/>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p</w:t>
      </w:r>
      <w:r w:rsidR="001A7D05" w:rsidRPr="00C94429">
        <w:rPr>
          <w:rFonts w:asciiTheme="minorHAnsi" w:hAnsiTheme="minorHAnsi"/>
        </w:rPr>
        <w:t>rogramový výbor</w:t>
      </w:r>
    </w:p>
    <w:p w14:paraId="6B9F2167" w14:textId="77777777" w:rsidR="001A7D05" w:rsidRPr="00C94429" w:rsidRDefault="00C94429" w:rsidP="00F55A95">
      <w:pPr>
        <w:pStyle w:val="Odstavecseseznamem"/>
        <w:numPr>
          <w:ilvl w:val="0"/>
          <w:numId w:val="29"/>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k</w:t>
      </w:r>
      <w:r w:rsidR="001A7D05" w:rsidRPr="00C94429">
        <w:rPr>
          <w:rFonts w:asciiTheme="minorHAnsi" w:hAnsiTheme="minorHAnsi"/>
        </w:rPr>
        <w:t>ontrolní výbor</w:t>
      </w:r>
    </w:p>
    <w:p w14:paraId="52D1522B" w14:textId="77777777" w:rsidR="001A7D05" w:rsidRPr="00C94429" w:rsidRDefault="00C94429" w:rsidP="00F55A95">
      <w:pPr>
        <w:pStyle w:val="Odstavecseseznamem"/>
        <w:numPr>
          <w:ilvl w:val="0"/>
          <w:numId w:val="29"/>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v</w:t>
      </w:r>
      <w:r w:rsidR="001A7D05" w:rsidRPr="00C94429">
        <w:rPr>
          <w:rFonts w:asciiTheme="minorHAnsi" w:hAnsiTheme="minorHAnsi"/>
        </w:rPr>
        <w:t>ýběrový výbor</w:t>
      </w:r>
    </w:p>
    <w:p w14:paraId="434A2F3C" w14:textId="77777777" w:rsidR="001A7D05" w:rsidRPr="00C94429" w:rsidRDefault="00C94429" w:rsidP="00F55A95">
      <w:pPr>
        <w:pStyle w:val="Odstavecseseznamem"/>
        <w:numPr>
          <w:ilvl w:val="0"/>
          <w:numId w:val="29"/>
        </w:numPr>
        <w:suppressAutoHyphens/>
        <w:overflowPunct/>
        <w:autoSpaceDE/>
        <w:autoSpaceDN/>
        <w:adjustRightInd/>
        <w:spacing w:line="276" w:lineRule="auto"/>
        <w:contextualSpacing/>
        <w:textAlignment w:val="auto"/>
        <w:rPr>
          <w:rFonts w:asciiTheme="minorHAnsi" w:hAnsiTheme="minorHAnsi"/>
        </w:rPr>
      </w:pPr>
      <w:r w:rsidRPr="00C94429">
        <w:rPr>
          <w:rFonts w:asciiTheme="minorHAnsi" w:hAnsiTheme="minorHAnsi"/>
        </w:rPr>
        <w:t>m</w:t>
      </w:r>
      <w:r w:rsidR="001A7D05" w:rsidRPr="00C94429">
        <w:rPr>
          <w:rFonts w:asciiTheme="minorHAnsi" w:hAnsiTheme="minorHAnsi"/>
        </w:rPr>
        <w:t>onitorovací výbor</w:t>
      </w:r>
    </w:p>
    <w:p w14:paraId="1002F50E" w14:textId="77777777" w:rsidR="00C06627" w:rsidRPr="00C06627" w:rsidRDefault="00C06627" w:rsidP="00C06627">
      <w:pPr>
        <w:spacing w:line="276" w:lineRule="auto"/>
        <w:jc w:val="both"/>
        <w:rPr>
          <w:rFonts w:asciiTheme="minorHAnsi" w:hAnsiTheme="minorHAnsi"/>
          <w:sz w:val="12"/>
          <w:szCs w:val="12"/>
        </w:rPr>
      </w:pPr>
    </w:p>
    <w:p w14:paraId="5C7FCEE9" w14:textId="77777777" w:rsidR="00C06627" w:rsidRDefault="00C06627" w:rsidP="00C06627">
      <w:pPr>
        <w:spacing w:line="276" w:lineRule="auto"/>
        <w:jc w:val="both"/>
        <w:rPr>
          <w:rFonts w:asciiTheme="minorHAnsi" w:hAnsiTheme="minorHAnsi"/>
          <w:sz w:val="12"/>
          <w:szCs w:val="12"/>
        </w:rPr>
      </w:pPr>
    </w:p>
    <w:p w14:paraId="2E319CA8" w14:textId="77777777" w:rsidR="00376DB9" w:rsidRPr="002C031A" w:rsidRDefault="000E743A" w:rsidP="00580E85">
      <w:pPr>
        <w:pStyle w:val="Normlnweb"/>
        <w:spacing w:before="0" w:after="0" w:line="276" w:lineRule="auto"/>
        <w:jc w:val="center"/>
        <w:rPr>
          <w:rFonts w:asciiTheme="minorHAnsi" w:hAnsiTheme="minorHAnsi"/>
          <w:b/>
          <w:bCs/>
          <w:sz w:val="20"/>
          <w:szCs w:val="20"/>
        </w:rPr>
      </w:pPr>
      <w:r>
        <w:rPr>
          <w:rFonts w:asciiTheme="minorHAnsi" w:hAnsiTheme="minorHAnsi"/>
          <w:b/>
          <w:bCs/>
          <w:sz w:val="20"/>
          <w:szCs w:val="20"/>
        </w:rPr>
        <w:t>Článek IV</w:t>
      </w:r>
      <w:r w:rsidR="00376DB9" w:rsidRPr="002C031A">
        <w:rPr>
          <w:rFonts w:asciiTheme="minorHAnsi" w:hAnsiTheme="minorHAnsi"/>
          <w:b/>
          <w:bCs/>
          <w:sz w:val="20"/>
          <w:szCs w:val="20"/>
        </w:rPr>
        <w:br/>
      </w:r>
      <w:r w:rsidR="00376DB9" w:rsidRPr="00207A32">
        <w:rPr>
          <w:rFonts w:asciiTheme="minorHAnsi" w:hAnsiTheme="minorHAnsi"/>
          <w:b/>
          <w:bCs/>
          <w:sz w:val="20"/>
          <w:szCs w:val="20"/>
          <w:u w:val="single"/>
        </w:rPr>
        <w:t>Správní rada</w:t>
      </w:r>
    </w:p>
    <w:p w14:paraId="4053B4F8" w14:textId="77777777" w:rsidR="00AB2B61" w:rsidRPr="00AD428F" w:rsidRDefault="00F94EED" w:rsidP="00AD428F">
      <w:pPr>
        <w:pStyle w:val="ListParagraph1"/>
        <w:numPr>
          <w:ilvl w:val="0"/>
          <w:numId w:val="43"/>
        </w:numPr>
        <w:spacing w:line="276" w:lineRule="auto"/>
        <w:rPr>
          <w:rFonts w:asciiTheme="minorHAnsi" w:hAnsiTheme="minorHAnsi"/>
        </w:rPr>
      </w:pPr>
      <w:r w:rsidRPr="00AD428F">
        <w:rPr>
          <w:rFonts w:asciiTheme="minorHAnsi" w:hAnsiTheme="minorHAnsi"/>
        </w:rPr>
        <w:t>Sp</w:t>
      </w:r>
      <w:r w:rsidR="00376DB9" w:rsidRPr="00AD428F">
        <w:rPr>
          <w:rFonts w:asciiTheme="minorHAnsi" w:hAnsiTheme="minorHAnsi"/>
        </w:rPr>
        <w:t xml:space="preserve">rávní rada má šest členů. </w:t>
      </w:r>
      <w:r w:rsidR="00AB2B61" w:rsidRPr="00AD428F">
        <w:rPr>
          <w:rFonts w:asciiTheme="minorHAnsi" w:hAnsiTheme="minorHAnsi"/>
        </w:rPr>
        <w:t>Členové správní rady volí ze svého středu předsedu, který svolává a řídí jednání správní rady. Při rozhodování je hlasovací právo členů správní rady rovné. Správní rada je usnášeníschopná, je-li přítomna nadpoloviční většina jejích členů, a k rozhodnutí je třeba souhlasu většiny všech členů.</w:t>
      </w:r>
    </w:p>
    <w:p w14:paraId="6652630F" w14:textId="77777777" w:rsidR="00376DB9" w:rsidRPr="00EE3DD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 xml:space="preserve">Správní rada se schází nejméně dvakrát ročně. Předseda svolává a řídí její jednání. Podrobnosti k jednání správní rady, včetně možností hlasování per </w:t>
      </w:r>
      <w:proofErr w:type="spellStart"/>
      <w:r w:rsidRPr="00C94429">
        <w:rPr>
          <w:rFonts w:asciiTheme="minorHAnsi" w:hAnsiTheme="minorHAnsi"/>
        </w:rPr>
        <w:t>rollam</w:t>
      </w:r>
      <w:proofErr w:type="spellEnd"/>
      <w:r w:rsidRPr="00C94429">
        <w:rPr>
          <w:rFonts w:asciiTheme="minorHAnsi" w:hAnsiTheme="minorHAnsi"/>
        </w:rPr>
        <w:t>, stanoví správní rada ve svém jednacím řádu.</w:t>
      </w:r>
    </w:p>
    <w:p w14:paraId="01AF35E8" w14:textId="77777777" w:rsidR="00376DB9" w:rsidRPr="00EE3DD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Členství ve správní radě společnosti je neslučitelné s členstvím v dozorčí radě společnosti.</w:t>
      </w:r>
    </w:p>
    <w:p w14:paraId="39B3B7A2" w14:textId="77777777" w:rsidR="00376DB9" w:rsidRPr="00EE3DD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Funkční období členů správní rady je tříleté. Opětovné členství ve správní radě je možné.</w:t>
      </w:r>
    </w:p>
    <w:p w14:paraId="3E989E17" w14:textId="77777777" w:rsidR="00376DB9" w:rsidRPr="00EE3DD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Členy správní rady jmenují zakladatelé dle pravidel uvedených v</w:t>
      </w:r>
      <w:r w:rsidR="002C397B">
        <w:rPr>
          <w:rFonts w:asciiTheme="minorHAnsi" w:hAnsiTheme="minorHAnsi"/>
        </w:rPr>
        <w:t> zakladatelské smlouvě</w:t>
      </w:r>
      <w:r w:rsidRPr="00C94429">
        <w:rPr>
          <w:rFonts w:asciiTheme="minorHAnsi" w:hAnsiTheme="minorHAnsi"/>
        </w:rPr>
        <w:t xml:space="preserve">. </w:t>
      </w:r>
    </w:p>
    <w:p w14:paraId="7FF5B9D5" w14:textId="77777777" w:rsidR="00376DB9" w:rsidRPr="00C9442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Členství ve správní radě zaniká:</w:t>
      </w:r>
    </w:p>
    <w:p w14:paraId="10E72CA6" w14:textId="77777777" w:rsidR="00376DB9" w:rsidRPr="00C94429" w:rsidRDefault="002C397B" w:rsidP="00F55A95">
      <w:pPr>
        <w:pStyle w:val="ListParagraph1"/>
        <w:numPr>
          <w:ilvl w:val="0"/>
          <w:numId w:val="30"/>
        </w:numPr>
        <w:spacing w:line="276" w:lineRule="auto"/>
        <w:rPr>
          <w:rFonts w:asciiTheme="minorHAnsi" w:hAnsiTheme="minorHAnsi"/>
        </w:rPr>
      </w:pPr>
      <w:r>
        <w:rPr>
          <w:rFonts w:asciiTheme="minorHAnsi" w:hAnsiTheme="minorHAnsi"/>
        </w:rPr>
        <w:t>uplynutím funkčního období;</w:t>
      </w:r>
    </w:p>
    <w:p w14:paraId="0FA890FC" w14:textId="77777777" w:rsidR="00376DB9" w:rsidRPr="00C94429" w:rsidRDefault="002C397B" w:rsidP="00F55A95">
      <w:pPr>
        <w:pStyle w:val="ListParagraph1"/>
        <w:numPr>
          <w:ilvl w:val="0"/>
          <w:numId w:val="30"/>
        </w:numPr>
        <w:spacing w:line="276" w:lineRule="auto"/>
        <w:rPr>
          <w:rFonts w:asciiTheme="minorHAnsi" w:hAnsiTheme="minorHAnsi"/>
        </w:rPr>
      </w:pPr>
      <w:r>
        <w:rPr>
          <w:rFonts w:asciiTheme="minorHAnsi" w:hAnsiTheme="minorHAnsi"/>
        </w:rPr>
        <w:t>úmrtím;</w:t>
      </w:r>
    </w:p>
    <w:p w14:paraId="50CEBB42" w14:textId="77777777" w:rsidR="00376DB9" w:rsidRPr="00C94429" w:rsidRDefault="002C397B" w:rsidP="00F55A95">
      <w:pPr>
        <w:pStyle w:val="ListParagraph1"/>
        <w:numPr>
          <w:ilvl w:val="0"/>
          <w:numId w:val="30"/>
        </w:numPr>
        <w:spacing w:line="276" w:lineRule="auto"/>
        <w:rPr>
          <w:rFonts w:asciiTheme="minorHAnsi" w:hAnsiTheme="minorHAnsi"/>
        </w:rPr>
      </w:pPr>
      <w:r>
        <w:rPr>
          <w:rFonts w:asciiTheme="minorHAnsi" w:hAnsiTheme="minorHAnsi"/>
        </w:rPr>
        <w:t>odstoupením;</w:t>
      </w:r>
    </w:p>
    <w:p w14:paraId="25F2B728" w14:textId="77777777" w:rsidR="00376DB9" w:rsidRPr="00EE3DD9" w:rsidRDefault="00376DB9" w:rsidP="00F55A95">
      <w:pPr>
        <w:pStyle w:val="ListParagraph1"/>
        <w:numPr>
          <w:ilvl w:val="0"/>
          <w:numId w:val="30"/>
        </w:numPr>
        <w:spacing w:line="276" w:lineRule="auto"/>
        <w:rPr>
          <w:rFonts w:asciiTheme="minorHAnsi" w:hAnsiTheme="minorHAnsi"/>
        </w:rPr>
      </w:pPr>
      <w:r w:rsidRPr="00C94429">
        <w:rPr>
          <w:rFonts w:asciiTheme="minorHAnsi" w:hAnsiTheme="minorHAnsi"/>
        </w:rPr>
        <w:t>odvoláním.</w:t>
      </w:r>
    </w:p>
    <w:p w14:paraId="6B694DC0" w14:textId="77777777" w:rsidR="00376DB9" w:rsidRPr="00C9442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Členové správní rady volí ze svého středu:</w:t>
      </w:r>
    </w:p>
    <w:p w14:paraId="41D89EE2" w14:textId="77777777" w:rsidR="00376DB9" w:rsidRPr="00C94429" w:rsidRDefault="002C397B" w:rsidP="00F55A95">
      <w:pPr>
        <w:pStyle w:val="ListParagraph1"/>
        <w:numPr>
          <w:ilvl w:val="0"/>
          <w:numId w:val="7"/>
        </w:numPr>
        <w:spacing w:line="276" w:lineRule="auto"/>
        <w:rPr>
          <w:rFonts w:asciiTheme="minorHAnsi" w:hAnsiTheme="minorHAnsi"/>
        </w:rPr>
      </w:pPr>
      <w:r>
        <w:rPr>
          <w:rFonts w:asciiTheme="minorHAnsi" w:hAnsiTheme="minorHAnsi"/>
        </w:rPr>
        <w:t>předsedu;</w:t>
      </w:r>
    </w:p>
    <w:p w14:paraId="2E541FBE" w14:textId="77777777" w:rsidR="00376DB9" w:rsidRPr="00EE3DD9" w:rsidRDefault="00376DB9" w:rsidP="00F55A95">
      <w:pPr>
        <w:pStyle w:val="ListParagraph1"/>
        <w:numPr>
          <w:ilvl w:val="0"/>
          <w:numId w:val="7"/>
        </w:numPr>
        <w:spacing w:line="276" w:lineRule="auto"/>
        <w:rPr>
          <w:rFonts w:asciiTheme="minorHAnsi" w:hAnsiTheme="minorHAnsi"/>
        </w:rPr>
      </w:pPr>
      <w:r w:rsidRPr="00C94429">
        <w:rPr>
          <w:rFonts w:asciiTheme="minorHAnsi" w:hAnsiTheme="minorHAnsi"/>
        </w:rPr>
        <w:t>místopředsedu, který zastupuje předsedu v době jeho nepřítomnosti nebo na základě pověření předsedy.</w:t>
      </w:r>
    </w:p>
    <w:p w14:paraId="6C52751E" w14:textId="77777777" w:rsidR="00376DB9" w:rsidRPr="00C9442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Správní rada schvaluje:</w:t>
      </w:r>
    </w:p>
    <w:p w14:paraId="3263E979" w14:textId="77777777" w:rsidR="00376DB9" w:rsidRPr="00C94429" w:rsidRDefault="002C397B" w:rsidP="00F55A95">
      <w:pPr>
        <w:pStyle w:val="ListParagraph1"/>
        <w:numPr>
          <w:ilvl w:val="0"/>
          <w:numId w:val="8"/>
        </w:numPr>
        <w:spacing w:line="276" w:lineRule="auto"/>
        <w:rPr>
          <w:rFonts w:asciiTheme="minorHAnsi" w:hAnsiTheme="minorHAnsi"/>
        </w:rPr>
      </w:pPr>
      <w:r>
        <w:rPr>
          <w:rFonts w:asciiTheme="minorHAnsi" w:hAnsiTheme="minorHAnsi"/>
        </w:rPr>
        <w:t>rozpočet společnosti;</w:t>
      </w:r>
    </w:p>
    <w:p w14:paraId="3E009E40" w14:textId="77777777" w:rsidR="00376DB9" w:rsidRPr="00C94429" w:rsidRDefault="00376DB9" w:rsidP="00F55A95">
      <w:pPr>
        <w:pStyle w:val="ListParagraph1"/>
        <w:numPr>
          <w:ilvl w:val="0"/>
          <w:numId w:val="8"/>
        </w:numPr>
        <w:spacing w:line="276" w:lineRule="auto"/>
        <w:rPr>
          <w:rFonts w:asciiTheme="minorHAnsi" w:hAnsiTheme="minorHAnsi"/>
        </w:rPr>
      </w:pPr>
      <w:r w:rsidRPr="00C94429">
        <w:rPr>
          <w:rFonts w:asciiTheme="minorHAnsi" w:hAnsiTheme="minorHAnsi"/>
        </w:rPr>
        <w:t>řádnou a mimořádnou účetní závěrku a výroční zprávu společnosti</w:t>
      </w:r>
      <w:r w:rsidR="002C397B">
        <w:rPr>
          <w:rFonts w:asciiTheme="minorHAnsi" w:hAnsiTheme="minorHAnsi"/>
        </w:rPr>
        <w:t>;</w:t>
      </w:r>
    </w:p>
    <w:p w14:paraId="38C3C82E" w14:textId="77777777" w:rsidR="00376DB9" w:rsidRPr="00C94429" w:rsidRDefault="002C397B" w:rsidP="00F55A95">
      <w:pPr>
        <w:pStyle w:val="ListParagraph1"/>
        <w:numPr>
          <w:ilvl w:val="0"/>
          <w:numId w:val="8"/>
        </w:numPr>
        <w:spacing w:line="276" w:lineRule="auto"/>
        <w:rPr>
          <w:rFonts w:asciiTheme="minorHAnsi" w:hAnsiTheme="minorHAnsi"/>
        </w:rPr>
      </w:pPr>
      <w:r>
        <w:rPr>
          <w:rFonts w:asciiTheme="minorHAnsi" w:hAnsiTheme="minorHAnsi"/>
        </w:rPr>
        <w:t>předmět doplňkových činností;</w:t>
      </w:r>
    </w:p>
    <w:p w14:paraId="49E358C3" w14:textId="77777777" w:rsidR="00376DB9" w:rsidRPr="00C94429" w:rsidRDefault="00376DB9" w:rsidP="00F55A95">
      <w:pPr>
        <w:pStyle w:val="ListParagraph1"/>
        <w:numPr>
          <w:ilvl w:val="0"/>
          <w:numId w:val="8"/>
        </w:numPr>
        <w:spacing w:line="276" w:lineRule="auto"/>
        <w:rPr>
          <w:rFonts w:asciiTheme="minorHAnsi" w:hAnsiTheme="minorHAnsi"/>
        </w:rPr>
      </w:pPr>
      <w:r w:rsidRPr="00C94429">
        <w:rPr>
          <w:rFonts w:asciiTheme="minorHAnsi" w:hAnsiTheme="minorHAnsi"/>
        </w:rPr>
        <w:t>převzetí ručení, směnečných či cizích závazků</w:t>
      </w:r>
      <w:r w:rsidR="002C397B">
        <w:rPr>
          <w:rFonts w:asciiTheme="minorHAnsi" w:hAnsiTheme="minorHAnsi"/>
        </w:rPr>
        <w:t xml:space="preserve"> v jakékoliv formě;</w:t>
      </w:r>
    </w:p>
    <w:p w14:paraId="31D118B1" w14:textId="77777777" w:rsidR="00F94EED" w:rsidRPr="00EE3DD9" w:rsidRDefault="00376DB9" w:rsidP="00F55A95">
      <w:pPr>
        <w:pStyle w:val="ListParagraph1"/>
        <w:numPr>
          <w:ilvl w:val="0"/>
          <w:numId w:val="8"/>
        </w:numPr>
        <w:spacing w:line="276" w:lineRule="auto"/>
        <w:rPr>
          <w:rFonts w:asciiTheme="minorHAnsi" w:hAnsiTheme="minorHAnsi"/>
        </w:rPr>
      </w:pPr>
      <w:r w:rsidRPr="00C94429">
        <w:rPr>
          <w:rFonts w:asciiTheme="minorHAnsi" w:hAnsiTheme="minorHAnsi"/>
        </w:rPr>
        <w:t>přijetí nebo poskytnutí půjčky či leasingu.</w:t>
      </w:r>
    </w:p>
    <w:p w14:paraId="3DAD0EB3" w14:textId="77777777" w:rsidR="00376DB9" w:rsidRPr="00EE3DD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Správní rada jmenuje ředitele společnosti.</w:t>
      </w:r>
    </w:p>
    <w:p w14:paraId="3319BF0C" w14:textId="7711A746" w:rsidR="00376DB9" w:rsidRPr="00C94429" w:rsidRDefault="00376DB9" w:rsidP="00AD428F">
      <w:pPr>
        <w:pStyle w:val="ListParagraph1"/>
        <w:numPr>
          <w:ilvl w:val="0"/>
          <w:numId w:val="43"/>
        </w:numPr>
        <w:spacing w:line="276" w:lineRule="auto"/>
        <w:rPr>
          <w:rFonts w:asciiTheme="minorHAnsi" w:hAnsiTheme="minorHAnsi"/>
        </w:rPr>
      </w:pPr>
      <w:r w:rsidRPr="00C94429">
        <w:rPr>
          <w:rFonts w:asciiTheme="minorHAnsi" w:hAnsiTheme="minorHAnsi"/>
        </w:rPr>
        <w:t>Správní rada vydává písemnou formou předchozí souhlas k právnímu úkonu, kterým</w:t>
      </w:r>
      <w:r w:rsidR="00A62943">
        <w:rPr>
          <w:rFonts w:asciiTheme="minorHAnsi" w:hAnsiTheme="minorHAnsi"/>
        </w:rPr>
        <w:t xml:space="preserve"> se</w:t>
      </w:r>
      <w:r w:rsidRPr="00C94429">
        <w:rPr>
          <w:rFonts w:asciiTheme="minorHAnsi" w:hAnsiTheme="minorHAnsi"/>
        </w:rPr>
        <w:t xml:space="preserve"> společnost:</w:t>
      </w:r>
    </w:p>
    <w:p w14:paraId="7DC2F6EA" w14:textId="77777777" w:rsidR="00376DB9" w:rsidRPr="00C94429" w:rsidRDefault="00376DB9" w:rsidP="00F55A95">
      <w:pPr>
        <w:pStyle w:val="ListParagraph1"/>
        <w:numPr>
          <w:ilvl w:val="0"/>
          <w:numId w:val="9"/>
        </w:numPr>
        <w:spacing w:line="276" w:lineRule="auto"/>
        <w:rPr>
          <w:rFonts w:asciiTheme="minorHAnsi" w:hAnsiTheme="minorHAnsi"/>
        </w:rPr>
      </w:pPr>
      <w:r w:rsidRPr="00C94429">
        <w:rPr>
          <w:rFonts w:asciiTheme="minorHAnsi" w:hAnsiTheme="minorHAnsi"/>
        </w:rPr>
        <w:t>nabývá, zciz</w:t>
      </w:r>
      <w:r w:rsidR="002C397B">
        <w:rPr>
          <w:rFonts w:asciiTheme="minorHAnsi" w:hAnsiTheme="minorHAnsi"/>
        </w:rPr>
        <w:t>uje nebo zatěžuje nemovitou věc;</w:t>
      </w:r>
    </w:p>
    <w:p w14:paraId="3B875AC1" w14:textId="77777777" w:rsidR="00376DB9" w:rsidRPr="00C94429" w:rsidRDefault="00376DB9" w:rsidP="00F55A95">
      <w:pPr>
        <w:pStyle w:val="ListParagraph1"/>
        <w:numPr>
          <w:ilvl w:val="0"/>
          <w:numId w:val="9"/>
        </w:numPr>
        <w:spacing w:line="276" w:lineRule="auto"/>
        <w:rPr>
          <w:rFonts w:asciiTheme="minorHAnsi" w:hAnsiTheme="minorHAnsi"/>
        </w:rPr>
      </w:pPr>
      <w:r w:rsidRPr="00C94429">
        <w:rPr>
          <w:rFonts w:asciiTheme="minorHAnsi" w:hAnsiTheme="minorHAnsi"/>
        </w:rPr>
        <w:t>nabývá nebo zcizuje movitou věc, zřizuje věcné břemeno nebo</w:t>
      </w:r>
      <w:r w:rsidR="002C397B">
        <w:rPr>
          <w:rFonts w:asciiTheme="minorHAnsi" w:hAnsiTheme="minorHAnsi"/>
        </w:rPr>
        <w:t xml:space="preserve"> předkupní právo u movité věci;</w:t>
      </w:r>
    </w:p>
    <w:p w14:paraId="52B17FBE" w14:textId="77777777" w:rsidR="00376DB9" w:rsidRPr="00C94429" w:rsidRDefault="00376DB9" w:rsidP="00F55A95">
      <w:pPr>
        <w:pStyle w:val="ListParagraph1"/>
        <w:numPr>
          <w:ilvl w:val="0"/>
          <w:numId w:val="9"/>
        </w:numPr>
        <w:spacing w:line="276" w:lineRule="auto"/>
        <w:rPr>
          <w:rFonts w:asciiTheme="minorHAnsi" w:hAnsiTheme="minorHAnsi"/>
        </w:rPr>
      </w:pPr>
      <w:r w:rsidRPr="00C94429">
        <w:rPr>
          <w:rFonts w:asciiTheme="minorHAnsi" w:hAnsiTheme="minorHAnsi"/>
        </w:rPr>
        <w:t>nabývá nebo zcizuje autors</w:t>
      </w:r>
      <w:r w:rsidR="002C397B">
        <w:rPr>
          <w:rFonts w:asciiTheme="minorHAnsi" w:hAnsiTheme="minorHAnsi"/>
        </w:rPr>
        <w:t>ká práva nebo průmyslová práva;</w:t>
      </w:r>
    </w:p>
    <w:p w14:paraId="7E7E8FDC" w14:textId="77777777" w:rsidR="00376DB9" w:rsidRPr="00C94429" w:rsidRDefault="00376DB9" w:rsidP="00F55A95">
      <w:pPr>
        <w:pStyle w:val="ListParagraph1"/>
        <w:numPr>
          <w:ilvl w:val="0"/>
          <w:numId w:val="9"/>
        </w:numPr>
        <w:spacing w:line="276" w:lineRule="auto"/>
        <w:rPr>
          <w:rFonts w:asciiTheme="minorHAnsi" w:hAnsiTheme="minorHAnsi"/>
        </w:rPr>
      </w:pPr>
      <w:r w:rsidRPr="00C94429">
        <w:rPr>
          <w:rFonts w:asciiTheme="minorHAnsi" w:hAnsiTheme="minorHAnsi"/>
        </w:rPr>
        <w:t>zakládá jinou právnickou osobu a vkládá peněžitý nebo nepeněžitý majetek do této právnické osoby</w:t>
      </w:r>
      <w:r w:rsidR="002C397B">
        <w:rPr>
          <w:rFonts w:asciiTheme="minorHAnsi" w:hAnsiTheme="minorHAnsi"/>
        </w:rPr>
        <w:t>;</w:t>
      </w:r>
    </w:p>
    <w:p w14:paraId="5861E414" w14:textId="77777777" w:rsidR="00376DB9" w:rsidRPr="00C94429" w:rsidRDefault="00376DB9" w:rsidP="00F55A95">
      <w:pPr>
        <w:pStyle w:val="ListParagraph1"/>
        <w:numPr>
          <w:ilvl w:val="0"/>
          <w:numId w:val="9"/>
        </w:numPr>
        <w:spacing w:line="276" w:lineRule="auto"/>
        <w:rPr>
          <w:rFonts w:asciiTheme="minorHAnsi" w:hAnsiTheme="minorHAnsi"/>
        </w:rPr>
      </w:pPr>
      <w:r w:rsidRPr="00C94429">
        <w:rPr>
          <w:rFonts w:asciiTheme="minorHAnsi" w:hAnsiTheme="minorHAnsi"/>
        </w:rPr>
        <w:t>uzavírá pracovní sml</w:t>
      </w:r>
      <w:r w:rsidR="002C397B">
        <w:rPr>
          <w:rFonts w:asciiTheme="minorHAnsi" w:hAnsiTheme="minorHAnsi"/>
        </w:rPr>
        <w:t>ouvy a dohody o provedení práce;</w:t>
      </w:r>
    </w:p>
    <w:p w14:paraId="3E77C887" w14:textId="77777777" w:rsidR="00376DB9" w:rsidRPr="00EE3DD9" w:rsidRDefault="00376DB9" w:rsidP="00F55A95">
      <w:pPr>
        <w:pStyle w:val="ListParagraph1"/>
        <w:numPr>
          <w:ilvl w:val="0"/>
          <w:numId w:val="9"/>
        </w:numPr>
        <w:spacing w:line="276" w:lineRule="auto"/>
        <w:rPr>
          <w:rFonts w:asciiTheme="minorHAnsi" w:hAnsiTheme="minorHAnsi"/>
        </w:rPr>
      </w:pPr>
      <w:r w:rsidRPr="00C94429">
        <w:rPr>
          <w:rFonts w:asciiTheme="minorHAnsi" w:hAnsiTheme="minorHAnsi"/>
        </w:rPr>
        <w:lastRenderedPageBreak/>
        <w:t>vyhlašuje a vyhodnocuje výběrová řízení.</w:t>
      </w:r>
    </w:p>
    <w:p w14:paraId="1454C726" w14:textId="77777777" w:rsidR="00376DB9" w:rsidRPr="00F94EED" w:rsidRDefault="00376DB9" w:rsidP="00AD428F">
      <w:pPr>
        <w:pStyle w:val="Bezmezer"/>
        <w:numPr>
          <w:ilvl w:val="0"/>
          <w:numId w:val="43"/>
        </w:numPr>
        <w:spacing w:line="276" w:lineRule="auto"/>
        <w:jc w:val="both"/>
        <w:rPr>
          <w:rFonts w:asciiTheme="minorHAnsi" w:hAnsiTheme="minorHAnsi"/>
          <w:sz w:val="20"/>
          <w:szCs w:val="20"/>
        </w:rPr>
      </w:pPr>
      <w:bookmarkStart w:id="1" w:name="_Ref292201370"/>
      <w:r w:rsidRPr="00F94EED">
        <w:rPr>
          <w:rFonts w:asciiTheme="minorHAnsi" w:hAnsiTheme="minorHAnsi"/>
          <w:sz w:val="20"/>
          <w:szCs w:val="20"/>
        </w:rPr>
        <w:t>Členové správní rady jsou povinni vykonávat svou funkci s péčí řádného hospo</w:t>
      </w:r>
      <w:r w:rsidR="00F94EED" w:rsidRPr="00F94EED">
        <w:rPr>
          <w:rFonts w:asciiTheme="minorHAnsi" w:hAnsiTheme="minorHAnsi"/>
          <w:sz w:val="20"/>
          <w:szCs w:val="20"/>
        </w:rPr>
        <w:t xml:space="preserve">dáře a zachovávat mlčenlivost o </w:t>
      </w:r>
      <w:r w:rsidRPr="00F94EED">
        <w:rPr>
          <w:rFonts w:asciiTheme="minorHAnsi" w:hAnsiTheme="minorHAnsi"/>
          <w:sz w:val="20"/>
          <w:szCs w:val="20"/>
        </w:rPr>
        <w:t>důvěrných informacích a skutečnostech, jejichž prozrazení by mohlo způsobit o.p.s. škodu.</w:t>
      </w:r>
      <w:bookmarkEnd w:id="1"/>
      <w:r w:rsidRPr="00F94EED">
        <w:rPr>
          <w:rFonts w:asciiTheme="minorHAnsi" w:hAnsiTheme="minorHAnsi"/>
          <w:sz w:val="20"/>
          <w:szCs w:val="20"/>
        </w:rPr>
        <w:t xml:space="preserve"> V případě pochybností, zda člen správní rady jednal s péčí řádného hospodáře, musí tento člen správní rady prokázat, že s péčí řádného hospodáře jednal. Ti členové správní rady, kteří společným jednáním způsobili obecně prospěšné společnosti porušením povinností při výkonu funkce škodu, odpovídají za tuto škodu společně a nerozdílně. Ujednání mezi členem správní rady a společností, vylučující nebo omezující odpovědnost člena správní rady za škodu, je neplatné</w:t>
      </w:r>
      <w:r w:rsidR="00F94EED" w:rsidRPr="00F94EED">
        <w:rPr>
          <w:rFonts w:asciiTheme="minorHAnsi" w:hAnsiTheme="minorHAnsi"/>
          <w:sz w:val="20"/>
          <w:szCs w:val="20"/>
        </w:rPr>
        <w:t>.</w:t>
      </w:r>
    </w:p>
    <w:p w14:paraId="1368CA0F" w14:textId="77777777" w:rsidR="00207A32" w:rsidRPr="00C06627" w:rsidRDefault="00207A32" w:rsidP="00580E85">
      <w:pPr>
        <w:spacing w:line="276" w:lineRule="auto"/>
        <w:jc w:val="both"/>
        <w:rPr>
          <w:rFonts w:asciiTheme="minorHAnsi" w:hAnsiTheme="minorHAnsi"/>
          <w:sz w:val="14"/>
          <w:szCs w:val="20"/>
        </w:rPr>
      </w:pPr>
    </w:p>
    <w:p w14:paraId="361C5F57" w14:textId="77777777" w:rsidR="00824626" w:rsidRPr="00C06627" w:rsidRDefault="00824626" w:rsidP="00580E85">
      <w:pPr>
        <w:spacing w:line="276" w:lineRule="auto"/>
        <w:jc w:val="both"/>
        <w:rPr>
          <w:rFonts w:asciiTheme="minorHAnsi" w:hAnsiTheme="minorHAnsi"/>
          <w:sz w:val="14"/>
          <w:szCs w:val="20"/>
        </w:rPr>
      </w:pPr>
    </w:p>
    <w:p w14:paraId="798267CA" w14:textId="77777777" w:rsidR="00376DB9" w:rsidRPr="000E743A" w:rsidRDefault="000E743A" w:rsidP="000E743A">
      <w:pPr>
        <w:pStyle w:val="ListParagraph1"/>
        <w:spacing w:line="276" w:lineRule="auto"/>
        <w:ind w:left="0"/>
        <w:jc w:val="center"/>
        <w:rPr>
          <w:rFonts w:asciiTheme="minorHAnsi" w:hAnsiTheme="minorHAnsi"/>
          <w:b/>
        </w:rPr>
      </w:pPr>
      <w:r>
        <w:rPr>
          <w:rFonts w:asciiTheme="minorHAnsi" w:hAnsiTheme="minorHAnsi"/>
          <w:b/>
        </w:rPr>
        <w:t>Článek V</w:t>
      </w:r>
    </w:p>
    <w:p w14:paraId="1AD4B2C3" w14:textId="77777777" w:rsidR="001A7D05" w:rsidRPr="00EE3DD9" w:rsidRDefault="001A7D05" w:rsidP="00207A32">
      <w:pPr>
        <w:pStyle w:val="ListParagraph1"/>
        <w:spacing w:line="276" w:lineRule="auto"/>
        <w:ind w:left="0"/>
        <w:jc w:val="center"/>
        <w:rPr>
          <w:rFonts w:asciiTheme="minorHAnsi" w:hAnsiTheme="minorHAnsi"/>
          <w:b/>
          <w:u w:val="single"/>
        </w:rPr>
      </w:pPr>
      <w:r w:rsidRPr="00EE3DD9">
        <w:rPr>
          <w:rFonts w:asciiTheme="minorHAnsi" w:hAnsiTheme="minorHAnsi"/>
          <w:b/>
          <w:u w:val="single"/>
        </w:rPr>
        <w:t>Ředitel</w:t>
      </w:r>
      <w:r w:rsidR="000E743A" w:rsidRPr="00EE3DD9">
        <w:rPr>
          <w:rFonts w:asciiTheme="minorHAnsi" w:hAnsiTheme="minorHAnsi"/>
          <w:b/>
          <w:u w:val="single"/>
        </w:rPr>
        <w:t xml:space="preserve"> společnosti</w:t>
      </w:r>
    </w:p>
    <w:p w14:paraId="6CDA9869" w14:textId="77777777" w:rsidR="001A7D05" w:rsidRPr="00324A26" w:rsidRDefault="001A7D05" w:rsidP="00F55A95">
      <w:pPr>
        <w:pStyle w:val="ListParagraph1"/>
        <w:numPr>
          <w:ilvl w:val="0"/>
          <w:numId w:val="10"/>
        </w:numPr>
        <w:spacing w:line="276" w:lineRule="auto"/>
        <w:rPr>
          <w:rFonts w:asciiTheme="minorHAnsi" w:hAnsiTheme="minorHAnsi"/>
        </w:rPr>
      </w:pPr>
      <w:r w:rsidRPr="00324A26">
        <w:rPr>
          <w:rFonts w:asciiTheme="minorHAnsi" w:hAnsiTheme="minorHAnsi"/>
        </w:rPr>
        <w:t>Ředitel je statutárním orgánem společnosti. Řídí činnost spo</w:t>
      </w:r>
      <w:r w:rsidR="00324A26" w:rsidRPr="00324A26">
        <w:rPr>
          <w:rFonts w:asciiTheme="minorHAnsi" w:hAnsiTheme="minorHAnsi"/>
        </w:rPr>
        <w:t xml:space="preserve">lečnosti a jedná jejím jménem. </w:t>
      </w:r>
      <w:r w:rsidRPr="00324A26">
        <w:rPr>
          <w:rFonts w:asciiTheme="minorHAnsi" w:hAnsiTheme="minorHAnsi"/>
        </w:rPr>
        <w:t>Formou vnitřního předpisu si může správní rada vyhr</w:t>
      </w:r>
      <w:r w:rsidR="00324A26" w:rsidRPr="00324A26">
        <w:rPr>
          <w:rFonts w:asciiTheme="minorHAnsi" w:hAnsiTheme="minorHAnsi"/>
        </w:rPr>
        <w:t xml:space="preserve">adit právo spolurozhodovat </w:t>
      </w:r>
      <w:r w:rsidRPr="00324A26">
        <w:rPr>
          <w:rFonts w:asciiTheme="minorHAnsi" w:hAnsiTheme="minorHAnsi"/>
        </w:rPr>
        <w:t xml:space="preserve">v úkonech, které ředitel může vykonávat jako statutární orgán. </w:t>
      </w:r>
    </w:p>
    <w:p w14:paraId="1915EF7B" w14:textId="77777777" w:rsidR="001A7D05" w:rsidRPr="00324A26" w:rsidRDefault="001A7D05" w:rsidP="00F55A95">
      <w:pPr>
        <w:pStyle w:val="ListParagraph1"/>
        <w:numPr>
          <w:ilvl w:val="0"/>
          <w:numId w:val="10"/>
        </w:numPr>
        <w:spacing w:line="276" w:lineRule="auto"/>
        <w:rPr>
          <w:rFonts w:asciiTheme="minorHAnsi" w:hAnsiTheme="minorHAnsi"/>
        </w:rPr>
      </w:pPr>
      <w:r w:rsidRPr="00324A26">
        <w:rPr>
          <w:rFonts w:asciiTheme="minorHAnsi" w:hAnsiTheme="minorHAnsi"/>
        </w:rPr>
        <w:t>Ředitele jmenuje a odvolává správní rada.</w:t>
      </w:r>
    </w:p>
    <w:p w14:paraId="7990F48F" w14:textId="77777777" w:rsidR="001A7D05" w:rsidRPr="00324A26" w:rsidRDefault="001A7D05" w:rsidP="00F55A95">
      <w:pPr>
        <w:pStyle w:val="ListParagraph1"/>
        <w:numPr>
          <w:ilvl w:val="0"/>
          <w:numId w:val="10"/>
        </w:numPr>
        <w:spacing w:line="276" w:lineRule="auto"/>
        <w:rPr>
          <w:rFonts w:asciiTheme="minorHAnsi" w:hAnsiTheme="minorHAnsi" w:cs="ArialMT"/>
        </w:rPr>
      </w:pPr>
      <w:r w:rsidRPr="00324A26">
        <w:rPr>
          <w:rFonts w:asciiTheme="minorHAnsi" w:hAnsiTheme="minorHAnsi" w:cs="ArialMT"/>
        </w:rPr>
        <w:t xml:space="preserve">Ředitel vykonává funkci ve smluvním poměru. </w:t>
      </w:r>
      <w:r w:rsidRPr="00324A26">
        <w:rPr>
          <w:rFonts w:asciiTheme="minorHAnsi" w:hAnsiTheme="minorHAnsi"/>
        </w:rPr>
        <w:t>Pravidla odměňování ředitele stanoví správní rada</w:t>
      </w:r>
      <w:r w:rsidR="00324A26" w:rsidRPr="00324A26">
        <w:rPr>
          <w:rFonts w:asciiTheme="minorHAnsi" w:hAnsiTheme="minorHAnsi" w:cs="ArialMT"/>
        </w:rPr>
        <w:t>.</w:t>
      </w:r>
    </w:p>
    <w:p w14:paraId="4902F89A" w14:textId="77777777" w:rsidR="001A7D05" w:rsidRPr="00324A26" w:rsidRDefault="001A7D05" w:rsidP="00F55A95">
      <w:pPr>
        <w:pStyle w:val="ListParagraph1"/>
        <w:numPr>
          <w:ilvl w:val="0"/>
          <w:numId w:val="10"/>
        </w:numPr>
        <w:spacing w:line="276" w:lineRule="auto"/>
        <w:rPr>
          <w:rFonts w:asciiTheme="minorHAnsi" w:hAnsiTheme="minorHAnsi"/>
        </w:rPr>
      </w:pPr>
      <w:r w:rsidRPr="00324A26">
        <w:rPr>
          <w:rFonts w:asciiTheme="minorHAnsi" w:hAnsiTheme="minorHAnsi"/>
        </w:rPr>
        <w:t>Ředitel nemůže být členem správní rady ani dozorčí rady, je však oprávněn se zúčastnit jednání správní rady a dozorčí rady s hlasem poradním.</w:t>
      </w:r>
    </w:p>
    <w:p w14:paraId="12080018" w14:textId="77777777" w:rsidR="001A7D05" w:rsidRPr="00324A26" w:rsidRDefault="001A7D05" w:rsidP="00F55A95">
      <w:pPr>
        <w:numPr>
          <w:ilvl w:val="0"/>
          <w:numId w:val="10"/>
        </w:numPr>
        <w:autoSpaceDE w:val="0"/>
        <w:autoSpaceDN w:val="0"/>
        <w:adjustRightInd w:val="0"/>
        <w:spacing w:line="276" w:lineRule="auto"/>
        <w:jc w:val="both"/>
        <w:rPr>
          <w:rFonts w:asciiTheme="minorHAnsi" w:hAnsiTheme="minorHAnsi" w:cs="TimesNewRomanPSMT"/>
          <w:sz w:val="20"/>
          <w:szCs w:val="20"/>
        </w:rPr>
      </w:pPr>
      <w:r w:rsidRPr="00324A26">
        <w:rPr>
          <w:rFonts w:asciiTheme="minorHAnsi" w:hAnsiTheme="minorHAnsi" w:cs="TimesNewRomanPSMT"/>
          <w:sz w:val="20"/>
          <w:szCs w:val="20"/>
        </w:rPr>
        <w:t>Ředitel společnosti kontroluje výkon delegovaných řídícíc</w:t>
      </w:r>
      <w:r w:rsidR="00324A26" w:rsidRPr="00324A26">
        <w:rPr>
          <w:rFonts w:asciiTheme="minorHAnsi" w:hAnsiTheme="minorHAnsi" w:cs="TimesNewRomanPSMT"/>
          <w:sz w:val="20"/>
          <w:szCs w:val="20"/>
        </w:rPr>
        <w:t xml:space="preserve">h a administrativních činností </w:t>
      </w:r>
      <w:r w:rsidRPr="00324A26">
        <w:rPr>
          <w:rFonts w:asciiTheme="minorHAnsi" w:hAnsiTheme="minorHAnsi" w:cs="TimesNewRomanPSMT"/>
          <w:sz w:val="20"/>
          <w:szCs w:val="20"/>
        </w:rPr>
        <w:t>místní akční skupiny.</w:t>
      </w:r>
    </w:p>
    <w:p w14:paraId="57F84B85" w14:textId="77777777" w:rsidR="001A7D05" w:rsidRPr="00324A26" w:rsidRDefault="001A7D05" w:rsidP="00F55A95">
      <w:pPr>
        <w:numPr>
          <w:ilvl w:val="0"/>
          <w:numId w:val="10"/>
        </w:numPr>
        <w:autoSpaceDE w:val="0"/>
        <w:autoSpaceDN w:val="0"/>
        <w:adjustRightInd w:val="0"/>
        <w:spacing w:line="276" w:lineRule="auto"/>
        <w:jc w:val="both"/>
        <w:rPr>
          <w:rFonts w:asciiTheme="minorHAnsi" w:hAnsiTheme="minorHAnsi" w:cs="TimesNewRomanPSMT"/>
          <w:sz w:val="20"/>
          <w:szCs w:val="20"/>
        </w:rPr>
      </w:pPr>
      <w:r w:rsidRPr="00324A26">
        <w:rPr>
          <w:rFonts w:asciiTheme="minorHAnsi" w:hAnsiTheme="minorHAnsi" w:cs="TimesNewRomanPSMT"/>
          <w:sz w:val="20"/>
          <w:szCs w:val="20"/>
        </w:rPr>
        <w:t>Ředitel společnosti vykonává dále tyto úkoly a činnosti:</w:t>
      </w:r>
    </w:p>
    <w:p w14:paraId="6B760CFF"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jedná za společnost s partnery společnosti;</w:t>
      </w:r>
    </w:p>
    <w:p w14:paraId="2ADD911E"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koordinuje aktivity směřující k prohloubení spolupráce v regionu;</w:t>
      </w:r>
    </w:p>
    <w:p w14:paraId="1114F6C1"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zajišťuje spolupráci se státní správou a samosprávou;</w:t>
      </w:r>
    </w:p>
    <w:p w14:paraId="6C4B0F32"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zajišťuje lobbing ve prospěch společnosti a regionu;</w:t>
      </w:r>
    </w:p>
    <w:p w14:paraId="1692DD23"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připravuje návrh rozpočtu společnosti a předkládá ho správní radě;</w:t>
      </w:r>
    </w:p>
    <w:p w14:paraId="1B3A57D1"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připravuje výroční zprávu společnosti a předkládá ji správní radě;</w:t>
      </w:r>
    </w:p>
    <w:p w14:paraId="2847A712" w14:textId="77777777" w:rsidR="001A7D05" w:rsidRPr="00324A26" w:rsidRDefault="001A7D05" w:rsidP="00F55A95">
      <w:pPr>
        <w:pStyle w:val="Bezmezer"/>
        <w:numPr>
          <w:ilvl w:val="0"/>
          <w:numId w:val="11"/>
        </w:numPr>
        <w:spacing w:line="276" w:lineRule="auto"/>
        <w:jc w:val="both"/>
        <w:rPr>
          <w:rFonts w:asciiTheme="minorHAnsi" w:hAnsiTheme="minorHAnsi"/>
          <w:sz w:val="20"/>
          <w:szCs w:val="20"/>
        </w:rPr>
      </w:pPr>
      <w:r w:rsidRPr="00324A26">
        <w:rPr>
          <w:rFonts w:asciiTheme="minorHAnsi" w:hAnsiTheme="minorHAnsi"/>
          <w:sz w:val="20"/>
          <w:szCs w:val="20"/>
        </w:rPr>
        <w:t xml:space="preserve">pro potřeby hospodaření schvaluje ředitel interní předpisy. </w:t>
      </w:r>
    </w:p>
    <w:p w14:paraId="5FE13594" w14:textId="77777777" w:rsidR="001A7D05" w:rsidRPr="00324A26" w:rsidRDefault="001A7D05" w:rsidP="00F55A95">
      <w:pPr>
        <w:numPr>
          <w:ilvl w:val="0"/>
          <w:numId w:val="10"/>
        </w:numPr>
        <w:spacing w:line="276" w:lineRule="auto"/>
        <w:jc w:val="both"/>
        <w:rPr>
          <w:rFonts w:asciiTheme="minorHAnsi" w:hAnsiTheme="minorHAnsi" w:cs="ArialMT"/>
          <w:sz w:val="20"/>
          <w:szCs w:val="20"/>
        </w:rPr>
      </w:pPr>
      <w:r w:rsidRPr="00324A26">
        <w:rPr>
          <w:rFonts w:asciiTheme="minorHAnsi" w:hAnsiTheme="minorHAnsi" w:cs="ArialMT"/>
          <w:sz w:val="20"/>
          <w:szCs w:val="20"/>
        </w:rPr>
        <w:t xml:space="preserve">Ředitel je povinen vykonávat svou funkci s péčí řádného hospodáře a zachovávat mlčenlivost o důvěrných informacích a skutečnostech, jejichž prozrazení by mohlo způsobit společnosti škodu. V případě pochybností, zda ředitel jednal s péčí řádného hospodáře, musí ředitel prokázat, že s péčí řádného hospodáře jednal. Pokud ředitel svým jednáním způsobil obecně prospěšné společnosti porušením povinností při výkonu funkce škodu, je povinen tuto škodu nahradit v rozsahu platné legislativy. </w:t>
      </w:r>
    </w:p>
    <w:p w14:paraId="5DD15903" w14:textId="77777777" w:rsidR="00376DB9" w:rsidRPr="00C06627" w:rsidRDefault="00376DB9" w:rsidP="00580E85">
      <w:pPr>
        <w:spacing w:line="276" w:lineRule="auto"/>
        <w:jc w:val="both"/>
        <w:rPr>
          <w:rFonts w:asciiTheme="minorHAnsi" w:hAnsiTheme="minorHAnsi" w:cs="ArialMT"/>
          <w:sz w:val="12"/>
          <w:szCs w:val="20"/>
        </w:rPr>
      </w:pPr>
    </w:p>
    <w:p w14:paraId="4350B7A8" w14:textId="77777777" w:rsidR="00824626" w:rsidRPr="00C06627" w:rsidRDefault="00824626" w:rsidP="00580E85">
      <w:pPr>
        <w:spacing w:line="276" w:lineRule="auto"/>
        <w:jc w:val="both"/>
        <w:rPr>
          <w:rFonts w:asciiTheme="minorHAnsi" w:hAnsiTheme="minorHAnsi" w:cs="ArialMT"/>
          <w:sz w:val="12"/>
          <w:szCs w:val="20"/>
        </w:rPr>
      </w:pPr>
    </w:p>
    <w:p w14:paraId="0AA293A2" w14:textId="77777777" w:rsidR="00376DB9" w:rsidRPr="000E743A" w:rsidRDefault="00376DB9" w:rsidP="000E743A">
      <w:pPr>
        <w:spacing w:line="276" w:lineRule="auto"/>
        <w:jc w:val="center"/>
        <w:rPr>
          <w:rFonts w:asciiTheme="minorHAnsi" w:hAnsiTheme="minorHAnsi" w:cs="ArialMT"/>
          <w:b/>
          <w:sz w:val="20"/>
          <w:szCs w:val="20"/>
        </w:rPr>
      </w:pPr>
      <w:r w:rsidRPr="000E743A">
        <w:rPr>
          <w:rFonts w:asciiTheme="minorHAnsi" w:hAnsiTheme="minorHAnsi" w:cs="ArialMT"/>
          <w:b/>
          <w:sz w:val="20"/>
          <w:szCs w:val="20"/>
        </w:rPr>
        <w:t>Článek VI</w:t>
      </w:r>
    </w:p>
    <w:p w14:paraId="1A065B09" w14:textId="77777777" w:rsidR="00376DB9" w:rsidRPr="00207A32" w:rsidRDefault="00376DB9" w:rsidP="00207A32">
      <w:pPr>
        <w:pStyle w:val="ListParagraph1"/>
        <w:spacing w:line="276" w:lineRule="auto"/>
        <w:ind w:left="0"/>
        <w:jc w:val="center"/>
        <w:rPr>
          <w:rFonts w:asciiTheme="minorHAnsi" w:hAnsiTheme="minorHAnsi"/>
          <w:b/>
          <w:u w:val="single"/>
        </w:rPr>
      </w:pPr>
      <w:r w:rsidRPr="00207A32">
        <w:rPr>
          <w:rFonts w:asciiTheme="minorHAnsi" w:hAnsiTheme="minorHAnsi"/>
          <w:b/>
          <w:u w:val="single"/>
        </w:rPr>
        <w:t>Dozorčí rada</w:t>
      </w:r>
    </w:p>
    <w:p w14:paraId="00DF300E" w14:textId="77777777" w:rsidR="00B173E1" w:rsidRDefault="00376DB9" w:rsidP="00B173E1">
      <w:pPr>
        <w:pStyle w:val="ListParagraph1"/>
        <w:numPr>
          <w:ilvl w:val="0"/>
          <w:numId w:val="14"/>
        </w:numPr>
        <w:spacing w:line="276" w:lineRule="auto"/>
        <w:rPr>
          <w:rFonts w:asciiTheme="minorHAnsi" w:hAnsiTheme="minorHAnsi"/>
        </w:rPr>
      </w:pPr>
      <w:r w:rsidRPr="00D97407">
        <w:rPr>
          <w:rFonts w:asciiTheme="minorHAnsi" w:hAnsiTheme="minorHAnsi"/>
        </w:rPr>
        <w:t>Dozorčí rada má tři členy.</w:t>
      </w:r>
      <w:r w:rsidR="00B173E1" w:rsidRPr="00B173E1">
        <w:rPr>
          <w:rFonts w:asciiTheme="minorHAnsi" w:hAnsiTheme="minorHAnsi"/>
        </w:rPr>
        <w:t xml:space="preserve"> </w:t>
      </w:r>
      <w:r w:rsidR="00B173E1" w:rsidRPr="00D97407">
        <w:rPr>
          <w:rFonts w:asciiTheme="minorHAnsi" w:hAnsiTheme="minorHAnsi"/>
        </w:rPr>
        <w:t>Členové dozorčí rady volí ze svého středu předsedu, který svolává a řídí jednání dozorčí rady. Při rozhodování je hlasovací právo členů dozorčí rady rovné. Dozorčí rada je usnášeníschopná, je-li přítomna nadpoloviční většina jejích členů. K rozhodnutí je třeba souhlasu vě</w:t>
      </w:r>
      <w:r w:rsidR="00B173E1">
        <w:rPr>
          <w:rFonts w:asciiTheme="minorHAnsi" w:hAnsiTheme="minorHAnsi"/>
        </w:rPr>
        <w:t>tšiny všech členů dozorčí rady.</w:t>
      </w:r>
    </w:p>
    <w:p w14:paraId="0D433D04" w14:textId="77777777" w:rsidR="00376DB9" w:rsidRPr="00B173E1" w:rsidRDefault="00B173E1" w:rsidP="00B173E1">
      <w:pPr>
        <w:pStyle w:val="ListParagraph1"/>
        <w:numPr>
          <w:ilvl w:val="0"/>
          <w:numId w:val="14"/>
        </w:numPr>
        <w:spacing w:line="276" w:lineRule="auto"/>
        <w:rPr>
          <w:rFonts w:asciiTheme="minorHAnsi" w:hAnsiTheme="minorHAnsi"/>
        </w:rPr>
      </w:pPr>
      <w:r w:rsidRPr="00D97407">
        <w:rPr>
          <w:rFonts w:asciiTheme="minorHAnsi" w:hAnsiTheme="minorHAnsi"/>
        </w:rPr>
        <w:t xml:space="preserve">Podrobnosti k jednání dozorčí rady, včetně možností hlasování per </w:t>
      </w:r>
      <w:proofErr w:type="spellStart"/>
      <w:r w:rsidRPr="00D97407">
        <w:rPr>
          <w:rFonts w:asciiTheme="minorHAnsi" w:hAnsiTheme="minorHAnsi"/>
        </w:rPr>
        <w:t>rollam</w:t>
      </w:r>
      <w:proofErr w:type="spellEnd"/>
      <w:r w:rsidRPr="00D97407">
        <w:rPr>
          <w:rFonts w:asciiTheme="minorHAnsi" w:hAnsiTheme="minorHAnsi"/>
        </w:rPr>
        <w:t>, stanoví dozorčí rada ve svém jednacím řádu.</w:t>
      </w:r>
    </w:p>
    <w:p w14:paraId="67887135" w14:textId="77777777" w:rsidR="00376DB9" w:rsidRDefault="00376DB9" w:rsidP="00F55A95">
      <w:pPr>
        <w:pStyle w:val="ListParagraph1"/>
        <w:numPr>
          <w:ilvl w:val="0"/>
          <w:numId w:val="14"/>
        </w:numPr>
        <w:spacing w:line="276" w:lineRule="auto"/>
        <w:rPr>
          <w:rFonts w:asciiTheme="minorHAnsi" w:hAnsiTheme="minorHAnsi"/>
        </w:rPr>
      </w:pPr>
      <w:r w:rsidRPr="00D97407">
        <w:rPr>
          <w:rFonts w:asciiTheme="minorHAnsi" w:hAnsiTheme="minorHAnsi"/>
        </w:rPr>
        <w:t>Funkční období členů dozorčí rady je tříleté. Opětovné členství v dozorčí radě je možné.</w:t>
      </w:r>
    </w:p>
    <w:p w14:paraId="786BF0C7" w14:textId="77777777" w:rsidR="00B173E1" w:rsidRPr="00B173E1" w:rsidRDefault="00B173E1" w:rsidP="00B173E1">
      <w:pPr>
        <w:pStyle w:val="ListParagraph1"/>
        <w:numPr>
          <w:ilvl w:val="0"/>
          <w:numId w:val="14"/>
        </w:numPr>
        <w:spacing w:line="276" w:lineRule="auto"/>
        <w:rPr>
          <w:rFonts w:asciiTheme="minorHAnsi" w:hAnsiTheme="minorHAnsi"/>
        </w:rPr>
      </w:pPr>
      <w:r>
        <w:rPr>
          <w:rFonts w:asciiTheme="minorHAnsi" w:hAnsiTheme="minorHAnsi"/>
        </w:rPr>
        <w:t xml:space="preserve">Členství v dozorčí </w:t>
      </w:r>
      <w:r w:rsidRPr="00C94429">
        <w:rPr>
          <w:rFonts w:asciiTheme="minorHAnsi" w:hAnsiTheme="minorHAnsi"/>
        </w:rPr>
        <w:t>radě společnosti je neslučitelné s členstvím v</w:t>
      </w:r>
      <w:r>
        <w:rPr>
          <w:rFonts w:asciiTheme="minorHAnsi" w:hAnsiTheme="minorHAnsi"/>
        </w:rPr>
        <w:t>e správní</w:t>
      </w:r>
      <w:r w:rsidRPr="00C94429">
        <w:rPr>
          <w:rFonts w:asciiTheme="minorHAnsi" w:hAnsiTheme="minorHAnsi"/>
        </w:rPr>
        <w:t xml:space="preserve"> radě společnosti.</w:t>
      </w:r>
    </w:p>
    <w:p w14:paraId="600107D0" w14:textId="77777777" w:rsidR="00376DB9" w:rsidRPr="00D97407" w:rsidRDefault="00376DB9" w:rsidP="00F55A95">
      <w:pPr>
        <w:pStyle w:val="ListParagraph1"/>
        <w:numPr>
          <w:ilvl w:val="0"/>
          <w:numId w:val="14"/>
        </w:numPr>
        <w:spacing w:line="276" w:lineRule="auto"/>
        <w:rPr>
          <w:rFonts w:asciiTheme="minorHAnsi" w:hAnsiTheme="minorHAnsi"/>
        </w:rPr>
      </w:pPr>
      <w:r w:rsidRPr="00D97407">
        <w:rPr>
          <w:rFonts w:asciiTheme="minorHAnsi" w:hAnsiTheme="minorHAnsi" w:cs="ArialMT"/>
        </w:rPr>
        <w:t>Členy dozorčí rady jmenují zakladatelé dle pravidel uvedených v</w:t>
      </w:r>
      <w:r w:rsidR="00E74CBD">
        <w:rPr>
          <w:rFonts w:asciiTheme="minorHAnsi" w:hAnsiTheme="minorHAnsi" w:cs="ArialMT"/>
        </w:rPr>
        <w:t> zakladatelské smlouvě</w:t>
      </w:r>
      <w:r w:rsidRPr="00D97407">
        <w:rPr>
          <w:rFonts w:asciiTheme="minorHAnsi" w:hAnsiTheme="minorHAnsi" w:cs="ArialMT"/>
        </w:rPr>
        <w:t>.</w:t>
      </w:r>
    </w:p>
    <w:p w14:paraId="2295AAC7" w14:textId="77777777" w:rsidR="00376DB9" w:rsidRPr="00D97407" w:rsidRDefault="00376DB9" w:rsidP="00F55A95">
      <w:pPr>
        <w:pStyle w:val="ListParagraph1"/>
        <w:numPr>
          <w:ilvl w:val="0"/>
          <w:numId w:val="14"/>
        </w:numPr>
        <w:spacing w:line="276" w:lineRule="auto"/>
        <w:rPr>
          <w:rFonts w:asciiTheme="minorHAnsi" w:hAnsiTheme="minorHAnsi"/>
        </w:rPr>
      </w:pPr>
      <w:r w:rsidRPr="00D97407">
        <w:rPr>
          <w:rFonts w:asciiTheme="minorHAnsi" w:hAnsiTheme="minorHAnsi"/>
        </w:rPr>
        <w:t>Dozorčí rada:</w:t>
      </w:r>
    </w:p>
    <w:p w14:paraId="62C56391" w14:textId="77777777" w:rsidR="00376DB9" w:rsidRPr="00D97407" w:rsidRDefault="00376DB9" w:rsidP="00F55A95">
      <w:pPr>
        <w:pStyle w:val="ListParagraph1"/>
        <w:numPr>
          <w:ilvl w:val="0"/>
          <w:numId w:val="31"/>
        </w:numPr>
        <w:spacing w:line="276" w:lineRule="auto"/>
        <w:rPr>
          <w:rFonts w:asciiTheme="minorHAnsi" w:hAnsiTheme="minorHAnsi"/>
        </w:rPr>
      </w:pPr>
      <w:r w:rsidRPr="00D97407">
        <w:rPr>
          <w:rFonts w:asciiTheme="minorHAnsi" w:hAnsiTheme="minorHAnsi"/>
        </w:rPr>
        <w:t>přezkoumává řádnou a mimořádnou účetní závěrku a výroční zprávu o.p.s.</w:t>
      </w:r>
      <w:r w:rsidR="00E95FEE">
        <w:rPr>
          <w:rFonts w:asciiTheme="minorHAnsi" w:hAnsiTheme="minorHAnsi"/>
        </w:rPr>
        <w:t>;</w:t>
      </w:r>
    </w:p>
    <w:p w14:paraId="49899242" w14:textId="77777777" w:rsidR="00376DB9" w:rsidRPr="00D97407" w:rsidRDefault="00376DB9" w:rsidP="00F55A95">
      <w:pPr>
        <w:pStyle w:val="ListParagraph1"/>
        <w:numPr>
          <w:ilvl w:val="0"/>
          <w:numId w:val="31"/>
        </w:numPr>
        <w:spacing w:line="276" w:lineRule="auto"/>
        <w:rPr>
          <w:rFonts w:asciiTheme="minorHAnsi" w:hAnsiTheme="minorHAnsi"/>
        </w:rPr>
      </w:pPr>
      <w:r w:rsidRPr="00D97407">
        <w:rPr>
          <w:rFonts w:asciiTheme="minorHAnsi" w:hAnsiTheme="minorHAnsi"/>
        </w:rPr>
        <w:t>nejméně jedenkrát ročně podává zprávu řediteli a správní radě o vý</w:t>
      </w:r>
      <w:r w:rsidR="00E95FEE">
        <w:rPr>
          <w:rFonts w:asciiTheme="minorHAnsi" w:hAnsiTheme="minorHAnsi"/>
        </w:rPr>
        <w:t>sledcích své kontrolní činnosti;</w:t>
      </w:r>
    </w:p>
    <w:p w14:paraId="3DBCCCFC" w14:textId="77777777" w:rsidR="00376DB9" w:rsidRPr="00D97407" w:rsidRDefault="00376DB9" w:rsidP="00F55A95">
      <w:pPr>
        <w:pStyle w:val="ListParagraph1"/>
        <w:numPr>
          <w:ilvl w:val="0"/>
          <w:numId w:val="31"/>
        </w:numPr>
        <w:spacing w:line="276" w:lineRule="auto"/>
        <w:rPr>
          <w:rFonts w:asciiTheme="minorHAnsi" w:hAnsiTheme="minorHAnsi"/>
        </w:rPr>
      </w:pPr>
      <w:r w:rsidRPr="00D97407">
        <w:rPr>
          <w:rFonts w:asciiTheme="minorHAnsi" w:hAnsiTheme="minorHAnsi"/>
        </w:rPr>
        <w:lastRenderedPageBreak/>
        <w:t xml:space="preserve">dohlíží na to, že společnost vyvíjí činnost v souladu se zákony a </w:t>
      </w:r>
      <w:r w:rsidR="00E95FEE">
        <w:rPr>
          <w:rFonts w:asciiTheme="minorHAnsi" w:hAnsiTheme="minorHAnsi"/>
        </w:rPr>
        <w:t>zakladatelskou smlouvou</w:t>
      </w:r>
      <w:r w:rsidRPr="00D97407">
        <w:rPr>
          <w:rFonts w:asciiTheme="minorHAnsi" w:hAnsiTheme="minorHAnsi"/>
        </w:rPr>
        <w:t xml:space="preserve"> společnosti.</w:t>
      </w:r>
    </w:p>
    <w:p w14:paraId="0F10C5AD" w14:textId="77777777" w:rsidR="00376DB9" w:rsidRPr="00D97407" w:rsidRDefault="00376DB9" w:rsidP="00F55A95">
      <w:pPr>
        <w:pStyle w:val="ListParagraph1"/>
        <w:numPr>
          <w:ilvl w:val="0"/>
          <w:numId w:val="14"/>
        </w:numPr>
        <w:spacing w:line="276" w:lineRule="auto"/>
        <w:rPr>
          <w:rFonts w:asciiTheme="minorHAnsi" w:hAnsiTheme="minorHAnsi"/>
        </w:rPr>
      </w:pPr>
      <w:r w:rsidRPr="00D97407">
        <w:rPr>
          <w:rFonts w:asciiTheme="minorHAnsi" w:hAnsiTheme="minorHAnsi"/>
        </w:rPr>
        <w:t>Dozorčí rada je oprávněna:</w:t>
      </w:r>
    </w:p>
    <w:p w14:paraId="117C476E" w14:textId="77777777" w:rsidR="00376DB9" w:rsidRPr="00D97407" w:rsidRDefault="00376DB9" w:rsidP="00F55A95">
      <w:pPr>
        <w:pStyle w:val="ListParagraph1"/>
        <w:numPr>
          <w:ilvl w:val="0"/>
          <w:numId w:val="32"/>
        </w:numPr>
        <w:spacing w:line="276" w:lineRule="auto"/>
        <w:rPr>
          <w:rFonts w:asciiTheme="minorHAnsi" w:hAnsiTheme="minorHAnsi"/>
        </w:rPr>
      </w:pPr>
      <w:r w:rsidRPr="00D97407">
        <w:rPr>
          <w:rFonts w:asciiTheme="minorHAnsi" w:hAnsiTheme="minorHAnsi"/>
        </w:rPr>
        <w:t>nahlížet do účetních knih a jiných dokladů a</w:t>
      </w:r>
      <w:r w:rsidR="00E95FEE">
        <w:rPr>
          <w:rFonts w:asciiTheme="minorHAnsi" w:hAnsiTheme="minorHAnsi"/>
        </w:rPr>
        <w:t xml:space="preserve"> kontrolovat tam obsažené údaje;</w:t>
      </w:r>
    </w:p>
    <w:p w14:paraId="67CD08AC" w14:textId="77777777" w:rsidR="00376DB9" w:rsidRPr="001A4653" w:rsidRDefault="00376DB9" w:rsidP="00F55A95">
      <w:pPr>
        <w:pStyle w:val="ListParagraph1"/>
        <w:numPr>
          <w:ilvl w:val="0"/>
          <w:numId w:val="32"/>
        </w:numPr>
        <w:spacing w:line="276" w:lineRule="auto"/>
        <w:rPr>
          <w:rFonts w:asciiTheme="minorHAnsi" w:hAnsiTheme="minorHAnsi"/>
        </w:rPr>
      </w:pPr>
      <w:r w:rsidRPr="00D97407">
        <w:rPr>
          <w:rFonts w:asciiTheme="minorHAnsi" w:hAnsiTheme="minorHAnsi"/>
        </w:rPr>
        <w:t>požádat předsedu správní rady o svolání mimořádného jednání správní rady, jestliže to vyžadují zájmy společnosti.</w:t>
      </w:r>
    </w:p>
    <w:p w14:paraId="3FD293CA" w14:textId="77777777" w:rsidR="00376DB9" w:rsidRPr="001A4653" w:rsidRDefault="00376DB9" w:rsidP="00F55A95">
      <w:pPr>
        <w:pStyle w:val="ListParagraph1"/>
        <w:numPr>
          <w:ilvl w:val="0"/>
          <w:numId w:val="14"/>
        </w:numPr>
        <w:spacing w:line="276" w:lineRule="auto"/>
        <w:rPr>
          <w:rFonts w:asciiTheme="minorHAnsi" w:hAnsiTheme="minorHAnsi"/>
        </w:rPr>
      </w:pPr>
      <w:r w:rsidRPr="00D97407">
        <w:rPr>
          <w:rFonts w:asciiTheme="minorHAnsi" w:hAnsiTheme="minorHAnsi"/>
        </w:rPr>
        <w:t>Členové dozorčí rady mají právo úča</w:t>
      </w:r>
      <w:r w:rsidR="00E153B0">
        <w:rPr>
          <w:rFonts w:asciiTheme="minorHAnsi" w:hAnsiTheme="minorHAnsi"/>
        </w:rPr>
        <w:t xml:space="preserve">stnit se jednání správní rady. </w:t>
      </w:r>
      <w:r w:rsidRPr="00D97407">
        <w:rPr>
          <w:rFonts w:asciiTheme="minorHAnsi" w:hAnsiTheme="minorHAnsi"/>
        </w:rPr>
        <w:t>Musí jim být uděleno slovo, pokud o ně požádají.</w:t>
      </w:r>
    </w:p>
    <w:p w14:paraId="0C7C760A" w14:textId="77777777" w:rsidR="00376DB9" w:rsidRPr="00D97407" w:rsidRDefault="00376DB9" w:rsidP="00F55A95">
      <w:pPr>
        <w:pStyle w:val="ListParagraph1"/>
        <w:numPr>
          <w:ilvl w:val="0"/>
          <w:numId w:val="14"/>
        </w:numPr>
        <w:spacing w:line="276" w:lineRule="auto"/>
        <w:rPr>
          <w:rFonts w:asciiTheme="minorHAnsi" w:hAnsiTheme="minorHAnsi"/>
        </w:rPr>
      </w:pPr>
      <w:r w:rsidRPr="00D97407">
        <w:rPr>
          <w:rFonts w:asciiTheme="minorHAnsi" w:hAnsiTheme="minorHAnsi"/>
        </w:rPr>
        <w:t xml:space="preserve">Dozorčí rada je povinna upozornit ředitele a správní radu na porušení zákonů, ustanovení </w:t>
      </w:r>
      <w:r w:rsidR="00E95FEE">
        <w:rPr>
          <w:rFonts w:asciiTheme="minorHAnsi" w:hAnsiTheme="minorHAnsi"/>
        </w:rPr>
        <w:t>zakladatelské smlouvy</w:t>
      </w:r>
      <w:r w:rsidRPr="00D97407">
        <w:rPr>
          <w:rFonts w:asciiTheme="minorHAnsi" w:hAnsiTheme="minorHAnsi"/>
        </w:rPr>
        <w:t xml:space="preserve"> nebo statutu, na nehospodárné postupy, popřípadě na další nedostatky v činnosti společnosti. Dozorčí rada je oprávněna stanovit řediteli nebo správní radě lhůtu k </w:t>
      </w:r>
      <w:r w:rsidR="00E947BF">
        <w:rPr>
          <w:rFonts w:asciiTheme="minorHAnsi" w:hAnsiTheme="minorHAnsi"/>
        </w:rPr>
        <w:t>z</w:t>
      </w:r>
      <w:r w:rsidRPr="00D97407">
        <w:rPr>
          <w:rFonts w:asciiTheme="minorHAnsi" w:hAnsiTheme="minorHAnsi"/>
        </w:rPr>
        <w:t>je</w:t>
      </w:r>
      <w:r w:rsidR="00E95FEE">
        <w:rPr>
          <w:rFonts w:asciiTheme="minorHAnsi" w:hAnsiTheme="minorHAnsi"/>
        </w:rPr>
        <w:t>d</w:t>
      </w:r>
      <w:r w:rsidR="001552F4">
        <w:rPr>
          <w:rFonts w:asciiTheme="minorHAnsi" w:hAnsiTheme="minorHAnsi"/>
        </w:rPr>
        <w:t>nání nápravy. Není-li náprava z</w:t>
      </w:r>
      <w:r w:rsidRPr="00D97407">
        <w:rPr>
          <w:rFonts w:asciiTheme="minorHAnsi" w:hAnsiTheme="minorHAnsi"/>
        </w:rPr>
        <w:t>jednána, dozorčí rada neprodleně informuje o zjištěných nedostatcích zakladatele.</w:t>
      </w:r>
    </w:p>
    <w:p w14:paraId="1DC92651" w14:textId="77777777" w:rsidR="001A4653" w:rsidRPr="00C06627" w:rsidRDefault="001A4653" w:rsidP="00580E85">
      <w:pPr>
        <w:pStyle w:val="ListParagraph1"/>
        <w:spacing w:line="276" w:lineRule="auto"/>
        <w:ind w:left="0"/>
        <w:rPr>
          <w:rFonts w:asciiTheme="minorHAnsi" w:hAnsiTheme="minorHAnsi"/>
          <w:sz w:val="12"/>
        </w:rPr>
      </w:pPr>
    </w:p>
    <w:p w14:paraId="48CFAC3F" w14:textId="77777777" w:rsidR="00824626" w:rsidRPr="00C06627" w:rsidRDefault="00824626" w:rsidP="00580E85">
      <w:pPr>
        <w:pStyle w:val="ListParagraph1"/>
        <w:spacing w:line="276" w:lineRule="auto"/>
        <w:ind w:left="0"/>
        <w:rPr>
          <w:rFonts w:asciiTheme="minorHAnsi" w:hAnsiTheme="minorHAnsi"/>
          <w:sz w:val="12"/>
        </w:rPr>
      </w:pPr>
    </w:p>
    <w:p w14:paraId="620FB6EA" w14:textId="77777777" w:rsidR="00376DB9" w:rsidRPr="000E743A" w:rsidRDefault="00376DB9" w:rsidP="000E743A">
      <w:pPr>
        <w:pStyle w:val="ListParagraph1"/>
        <w:spacing w:line="276" w:lineRule="auto"/>
        <w:ind w:left="0"/>
        <w:jc w:val="center"/>
        <w:rPr>
          <w:rFonts w:asciiTheme="minorHAnsi" w:hAnsiTheme="minorHAnsi" w:cs="ArialMT"/>
          <w:b/>
        </w:rPr>
      </w:pPr>
      <w:r w:rsidRPr="000E743A">
        <w:rPr>
          <w:rFonts w:asciiTheme="minorHAnsi" w:hAnsiTheme="minorHAnsi"/>
          <w:b/>
        </w:rPr>
        <w:t>Článek</w:t>
      </w:r>
      <w:r w:rsidRPr="000E743A">
        <w:rPr>
          <w:rFonts w:asciiTheme="minorHAnsi" w:hAnsiTheme="minorHAnsi"/>
        </w:rPr>
        <w:t xml:space="preserve"> </w:t>
      </w:r>
      <w:r w:rsidRPr="000E743A">
        <w:rPr>
          <w:rFonts w:asciiTheme="minorHAnsi" w:hAnsiTheme="minorHAnsi" w:cs="ArialMT"/>
          <w:b/>
        </w:rPr>
        <w:t>V</w:t>
      </w:r>
      <w:r w:rsidR="000E743A" w:rsidRPr="000E743A">
        <w:rPr>
          <w:rFonts w:asciiTheme="minorHAnsi" w:hAnsiTheme="minorHAnsi" w:cs="ArialMT"/>
          <w:b/>
        </w:rPr>
        <w:t>I</w:t>
      </w:r>
      <w:r w:rsidR="00EE3DD9">
        <w:rPr>
          <w:rFonts w:asciiTheme="minorHAnsi" w:hAnsiTheme="minorHAnsi" w:cs="ArialMT"/>
          <w:b/>
        </w:rPr>
        <w:t>I</w:t>
      </w:r>
    </w:p>
    <w:p w14:paraId="0FE91A88" w14:textId="77777777" w:rsidR="000E743A" w:rsidRPr="00207A32" w:rsidRDefault="00376DB9" w:rsidP="00207A32">
      <w:pPr>
        <w:pStyle w:val="Zkladntext"/>
        <w:tabs>
          <w:tab w:val="left" w:pos="0"/>
        </w:tabs>
        <w:spacing w:line="276" w:lineRule="auto"/>
        <w:rPr>
          <w:rFonts w:asciiTheme="minorHAnsi" w:hAnsiTheme="minorHAnsi"/>
          <w:sz w:val="20"/>
          <w:u w:val="single"/>
          <w:lang w:val="cs-CZ"/>
        </w:rPr>
      </w:pPr>
      <w:r w:rsidRPr="00207A32">
        <w:rPr>
          <w:rFonts w:asciiTheme="minorHAnsi" w:hAnsiTheme="minorHAnsi"/>
          <w:sz w:val="20"/>
          <w:u w:val="single"/>
          <w:lang w:val="cs-CZ"/>
        </w:rPr>
        <w:t>Místní akční skupina</w:t>
      </w:r>
    </w:p>
    <w:p w14:paraId="7CAB9FFB" w14:textId="77777777" w:rsidR="00D97407" w:rsidRPr="001B3B26"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1B3B26">
        <w:rPr>
          <w:rFonts w:ascii="Calibri" w:hAnsi="Calibri"/>
          <w:b w:val="0"/>
          <w:sz w:val="20"/>
          <w:lang w:val="cs-CZ"/>
        </w:rPr>
        <w:t>Místní akční skupinu jako organizační složku zřizuje správní rada.</w:t>
      </w:r>
    </w:p>
    <w:p w14:paraId="5F255273" w14:textId="77777777" w:rsidR="00D97407" w:rsidRPr="001B3B26"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1B3B26">
        <w:rPr>
          <w:rFonts w:ascii="Calibri" w:hAnsi="Calibri"/>
          <w:b w:val="0"/>
          <w:sz w:val="20"/>
          <w:lang w:val="cs-CZ"/>
        </w:rPr>
        <w:t>Území působnosti místní akční skupiny je definováno na základě schválení zařazení území obce do území působnosti MAS jednotlivými zastupitelstvy obcí.</w:t>
      </w:r>
    </w:p>
    <w:p w14:paraId="35D8DFC4" w14:textId="77777777" w:rsidR="00D97407" w:rsidRPr="001B3B26"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1B3B26">
        <w:rPr>
          <w:rFonts w:ascii="Calibri" w:hAnsi="Calibri"/>
          <w:b w:val="0"/>
          <w:sz w:val="20"/>
          <w:lang w:val="cs-CZ"/>
        </w:rPr>
        <w:t>Místní akční skupinu tvoří partneři, tedy právnické a fyzické osoby soukromého i veřejného sektoru, kteří zastupují veřejné a soukromé místní socioekonomické zájmy.</w:t>
      </w:r>
    </w:p>
    <w:p w14:paraId="5C0D41CF" w14:textId="5217648D" w:rsidR="00CA2CA1" w:rsidRPr="0049433A" w:rsidRDefault="00753503" w:rsidP="00010340">
      <w:pPr>
        <w:pStyle w:val="Zkladntext"/>
        <w:numPr>
          <w:ilvl w:val="0"/>
          <w:numId w:val="15"/>
        </w:numPr>
        <w:tabs>
          <w:tab w:val="left" w:pos="0"/>
        </w:tabs>
        <w:spacing w:line="276" w:lineRule="auto"/>
        <w:jc w:val="both"/>
        <w:rPr>
          <w:rFonts w:ascii="Calibri" w:hAnsi="Calibri"/>
          <w:b w:val="0"/>
          <w:sz w:val="20"/>
          <w:lang w:val="cs-CZ"/>
        </w:rPr>
      </w:pPr>
      <w:r w:rsidRPr="0049433A">
        <w:rPr>
          <w:rFonts w:ascii="Calibri" w:hAnsi="Calibri"/>
          <w:b w:val="0"/>
          <w:sz w:val="20"/>
          <w:lang w:val="cs-CZ"/>
        </w:rPr>
        <w:t>Na rozhodovací úrovni ani veřejný sektor ani ž</w:t>
      </w:r>
      <w:r w:rsidR="00D97407" w:rsidRPr="0049433A">
        <w:rPr>
          <w:rFonts w:ascii="Calibri" w:hAnsi="Calibri"/>
          <w:b w:val="0"/>
          <w:sz w:val="20"/>
          <w:lang w:val="cs-CZ"/>
        </w:rPr>
        <w:t>ádná ze zájmových skupin</w:t>
      </w:r>
      <w:r w:rsidR="00CA2CA1" w:rsidRPr="0049433A">
        <w:rPr>
          <w:rFonts w:ascii="Calibri" w:hAnsi="Calibri"/>
          <w:b w:val="0"/>
          <w:sz w:val="20"/>
          <w:lang w:val="cs-CZ"/>
        </w:rPr>
        <w:t xml:space="preserve"> (kulturní dědictví, samospráva, příroda, vzdělávání, tělovýchova a sport, podnikání)</w:t>
      </w:r>
      <w:r w:rsidR="00D97407" w:rsidRPr="0049433A">
        <w:rPr>
          <w:rFonts w:ascii="Calibri" w:hAnsi="Calibri"/>
          <w:b w:val="0"/>
          <w:sz w:val="20"/>
          <w:lang w:val="cs-CZ"/>
        </w:rPr>
        <w:t xml:space="preserve"> </w:t>
      </w:r>
      <w:r w:rsidRPr="0049433A">
        <w:rPr>
          <w:rFonts w:ascii="Calibri" w:hAnsi="Calibri"/>
          <w:b w:val="0"/>
          <w:sz w:val="20"/>
          <w:lang w:val="cs-CZ"/>
        </w:rPr>
        <w:t>nepředstavuje více než 49 % hlasovacích práv</w:t>
      </w:r>
      <w:r w:rsidR="00D97407" w:rsidRPr="0049433A">
        <w:rPr>
          <w:rFonts w:ascii="Calibri" w:hAnsi="Calibri"/>
          <w:b w:val="0"/>
          <w:sz w:val="20"/>
          <w:lang w:val="cs-CZ"/>
        </w:rPr>
        <w:t>.</w:t>
      </w:r>
      <w:r w:rsidR="00D90F4F" w:rsidRPr="0049433A">
        <w:rPr>
          <w:rFonts w:ascii="Calibri" w:hAnsi="Calibri"/>
          <w:b w:val="0"/>
          <w:sz w:val="20"/>
          <w:lang w:val="cs-CZ"/>
        </w:rPr>
        <w:t xml:space="preserve"> Výjimku tvoří kontrolní a monitorovací výbory.</w:t>
      </w:r>
    </w:p>
    <w:p w14:paraId="0FEFAA18" w14:textId="3967FEB9" w:rsidR="00D97407" w:rsidRPr="0089699C" w:rsidRDefault="00D97407" w:rsidP="0089699C">
      <w:pPr>
        <w:pStyle w:val="Zkladntext"/>
        <w:numPr>
          <w:ilvl w:val="0"/>
          <w:numId w:val="15"/>
        </w:numPr>
        <w:tabs>
          <w:tab w:val="left" w:pos="0"/>
        </w:tabs>
        <w:spacing w:line="276" w:lineRule="auto"/>
        <w:jc w:val="both"/>
        <w:rPr>
          <w:rFonts w:ascii="Calibri" w:hAnsi="Calibri"/>
          <w:b w:val="0"/>
          <w:sz w:val="20"/>
          <w:lang w:val="cs-CZ"/>
        </w:rPr>
      </w:pPr>
      <w:r w:rsidRPr="0049433A">
        <w:rPr>
          <w:rFonts w:ascii="Calibri" w:hAnsi="Calibri"/>
          <w:b w:val="0"/>
          <w:sz w:val="20"/>
          <w:lang w:val="cs-CZ"/>
        </w:rPr>
        <w:t xml:space="preserve">Při rozhodování </w:t>
      </w:r>
      <w:proofErr w:type="gramStart"/>
      <w:r w:rsidRPr="0049433A">
        <w:rPr>
          <w:rFonts w:ascii="Calibri" w:hAnsi="Calibri"/>
          <w:b w:val="0"/>
          <w:sz w:val="20"/>
          <w:lang w:val="cs-CZ"/>
        </w:rPr>
        <w:t>je</w:t>
      </w:r>
      <w:proofErr w:type="gramEnd"/>
      <w:r w:rsidRPr="0049433A">
        <w:rPr>
          <w:rFonts w:ascii="Calibri" w:hAnsi="Calibri"/>
          <w:b w:val="0"/>
          <w:sz w:val="20"/>
          <w:lang w:val="cs-CZ"/>
        </w:rPr>
        <w:t xml:space="preserve"> hlasovací právo členů orgánů MAS rovné</w:t>
      </w:r>
      <w:r w:rsidR="00F84560" w:rsidRPr="0049433A">
        <w:rPr>
          <w:rFonts w:ascii="Calibri" w:hAnsi="Calibri"/>
          <w:b w:val="0"/>
          <w:sz w:val="20"/>
          <w:lang w:val="cs-CZ"/>
        </w:rPr>
        <w:t xml:space="preserve"> kromě nejvyššího orgánu</w:t>
      </w:r>
      <w:r w:rsidR="00A34B5A" w:rsidRPr="00E51942">
        <w:rPr>
          <w:rFonts w:ascii="Calibri" w:hAnsi="Calibri"/>
          <w:b w:val="0"/>
          <w:sz w:val="20"/>
          <w:lang w:val="cs-CZ"/>
        </w:rPr>
        <w:t xml:space="preserve"> </w:t>
      </w:r>
      <w:r w:rsidRPr="0089699C">
        <w:rPr>
          <w:rFonts w:ascii="Calibri" w:hAnsi="Calibri"/>
          <w:b w:val="0"/>
          <w:sz w:val="20"/>
          <w:lang w:val="cs-CZ"/>
        </w:rPr>
        <w:t>Partnerství vzniká:</w:t>
      </w:r>
    </w:p>
    <w:p w14:paraId="785D1F6D" w14:textId="77777777" w:rsidR="00D97407" w:rsidRPr="000D62CC" w:rsidRDefault="00D97407" w:rsidP="00F55A95">
      <w:pPr>
        <w:pStyle w:val="Zkladntext"/>
        <w:numPr>
          <w:ilvl w:val="0"/>
          <w:numId w:val="16"/>
        </w:numPr>
        <w:tabs>
          <w:tab w:val="left" w:pos="0"/>
        </w:tabs>
        <w:spacing w:line="276" w:lineRule="auto"/>
        <w:jc w:val="both"/>
        <w:rPr>
          <w:rFonts w:ascii="Calibri" w:hAnsi="Calibri"/>
          <w:b w:val="0"/>
          <w:sz w:val="20"/>
          <w:lang w:val="cs-CZ"/>
        </w:rPr>
      </w:pPr>
      <w:r w:rsidRPr="000D62CC">
        <w:rPr>
          <w:rFonts w:ascii="Calibri" w:hAnsi="Calibri"/>
          <w:b w:val="0"/>
          <w:sz w:val="20"/>
          <w:lang w:val="cs-CZ"/>
        </w:rPr>
        <w:t>zaslá</w:t>
      </w:r>
      <w:r w:rsidR="001552F4">
        <w:rPr>
          <w:rFonts w:ascii="Calibri" w:hAnsi="Calibri"/>
          <w:b w:val="0"/>
          <w:sz w:val="20"/>
          <w:lang w:val="cs-CZ"/>
        </w:rPr>
        <w:t>ním žádosti programovému výboru;</w:t>
      </w:r>
    </w:p>
    <w:p w14:paraId="278B8818" w14:textId="77777777" w:rsidR="00D97407" w:rsidRPr="000D62CC" w:rsidRDefault="00D97407" w:rsidP="00F55A95">
      <w:pPr>
        <w:pStyle w:val="Zkladntext"/>
        <w:numPr>
          <w:ilvl w:val="0"/>
          <w:numId w:val="16"/>
        </w:numPr>
        <w:tabs>
          <w:tab w:val="left" w:pos="0"/>
        </w:tabs>
        <w:spacing w:line="276" w:lineRule="auto"/>
        <w:jc w:val="both"/>
        <w:rPr>
          <w:rFonts w:ascii="Calibri" w:hAnsi="Calibri"/>
          <w:b w:val="0"/>
          <w:sz w:val="20"/>
          <w:lang w:val="cs-CZ"/>
        </w:rPr>
      </w:pPr>
      <w:r w:rsidRPr="000D62CC">
        <w:rPr>
          <w:rFonts w:ascii="Calibri" w:hAnsi="Calibri"/>
          <w:b w:val="0"/>
          <w:sz w:val="20"/>
          <w:lang w:val="cs-CZ"/>
        </w:rPr>
        <w:t>účastí</w:t>
      </w:r>
      <w:r w:rsidR="001552F4">
        <w:rPr>
          <w:rFonts w:ascii="Calibri" w:hAnsi="Calibri"/>
          <w:b w:val="0"/>
          <w:sz w:val="20"/>
          <w:lang w:val="cs-CZ"/>
        </w:rPr>
        <w:t xml:space="preserve"> a představením se na sněmu MAS;</w:t>
      </w:r>
    </w:p>
    <w:p w14:paraId="2EF0BEFC" w14:textId="77777777" w:rsidR="00D97407" w:rsidRPr="000D62CC" w:rsidRDefault="00D97407" w:rsidP="00F55A95">
      <w:pPr>
        <w:pStyle w:val="Zkladntext"/>
        <w:numPr>
          <w:ilvl w:val="0"/>
          <w:numId w:val="16"/>
        </w:numPr>
        <w:tabs>
          <w:tab w:val="left" w:pos="0"/>
        </w:tabs>
        <w:spacing w:line="276" w:lineRule="auto"/>
        <w:jc w:val="both"/>
        <w:rPr>
          <w:rFonts w:ascii="Calibri" w:hAnsi="Calibri"/>
          <w:b w:val="0"/>
          <w:sz w:val="20"/>
          <w:lang w:val="cs-CZ"/>
        </w:rPr>
      </w:pPr>
      <w:r w:rsidRPr="000D62CC">
        <w:rPr>
          <w:rFonts w:ascii="Calibri" w:hAnsi="Calibri"/>
          <w:b w:val="0"/>
          <w:sz w:val="20"/>
          <w:lang w:val="cs-CZ"/>
        </w:rPr>
        <w:t>uzavřením Rámcové partnerské smlouvy se společností.</w:t>
      </w:r>
    </w:p>
    <w:p w14:paraId="64DBA136" w14:textId="77777777" w:rsidR="00D97407" w:rsidRPr="000D62CC"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Pro uzavření smlouvy musí partner splnit tyto základní podmínky:</w:t>
      </w:r>
    </w:p>
    <w:p w14:paraId="58C48263" w14:textId="77777777" w:rsidR="00D97407" w:rsidRPr="000D62CC" w:rsidRDefault="00D97407" w:rsidP="00F55A95">
      <w:pPr>
        <w:pStyle w:val="Zkladntext"/>
        <w:numPr>
          <w:ilvl w:val="0"/>
          <w:numId w:val="17"/>
        </w:numPr>
        <w:tabs>
          <w:tab w:val="left" w:pos="0"/>
        </w:tabs>
        <w:spacing w:line="276" w:lineRule="auto"/>
        <w:jc w:val="both"/>
        <w:rPr>
          <w:rFonts w:ascii="Calibri" w:hAnsi="Calibri"/>
          <w:b w:val="0"/>
          <w:sz w:val="20"/>
          <w:lang w:val="cs-CZ"/>
        </w:rPr>
      </w:pPr>
      <w:r w:rsidRPr="000D62CC">
        <w:rPr>
          <w:rFonts w:ascii="Calibri" w:hAnsi="Calibri"/>
          <w:b w:val="0"/>
          <w:sz w:val="20"/>
          <w:lang w:val="cs-CZ"/>
        </w:rPr>
        <w:t>musí mít na území působnosti MAS trvalé bydliště, sídlo nebo provozovnu nebo musí prokazatelně na daném území místně působit. Rozhodnutí o místní působnosti daného par</w:t>
      </w:r>
      <w:r w:rsidR="001552F4">
        <w:rPr>
          <w:rFonts w:ascii="Calibri" w:hAnsi="Calibri"/>
          <w:b w:val="0"/>
          <w:sz w:val="20"/>
          <w:lang w:val="cs-CZ"/>
        </w:rPr>
        <w:t>tnera je v kompetenci sněmu MAS;</w:t>
      </w:r>
    </w:p>
    <w:p w14:paraId="05CAEDC7" w14:textId="77777777" w:rsidR="00D97407" w:rsidRPr="000D62CC" w:rsidRDefault="00D97407" w:rsidP="00F55A95">
      <w:pPr>
        <w:pStyle w:val="Zkladntext"/>
        <w:numPr>
          <w:ilvl w:val="0"/>
          <w:numId w:val="17"/>
        </w:numPr>
        <w:tabs>
          <w:tab w:val="left" w:pos="0"/>
        </w:tabs>
        <w:spacing w:line="276" w:lineRule="auto"/>
        <w:jc w:val="both"/>
        <w:rPr>
          <w:rFonts w:ascii="Calibri" w:hAnsi="Calibri"/>
          <w:b w:val="0"/>
          <w:sz w:val="20"/>
          <w:lang w:val="cs-CZ"/>
        </w:rPr>
      </w:pPr>
      <w:r w:rsidRPr="000D62CC">
        <w:rPr>
          <w:rFonts w:ascii="Calibri" w:hAnsi="Calibri"/>
          <w:b w:val="0"/>
          <w:sz w:val="20"/>
          <w:lang w:val="cs-CZ"/>
        </w:rPr>
        <w:t>musí ctít princi</w:t>
      </w:r>
      <w:r w:rsidR="001552F4">
        <w:rPr>
          <w:rFonts w:ascii="Calibri" w:hAnsi="Calibri"/>
          <w:b w:val="0"/>
          <w:sz w:val="20"/>
          <w:lang w:val="cs-CZ"/>
        </w:rPr>
        <w:t>py partnerství a spolupráce MAS;</w:t>
      </w:r>
    </w:p>
    <w:p w14:paraId="5510AEA7" w14:textId="77777777" w:rsidR="00D97407" w:rsidRPr="000D62CC" w:rsidRDefault="00D97407" w:rsidP="00F55A95">
      <w:pPr>
        <w:pStyle w:val="Zkladntext"/>
        <w:numPr>
          <w:ilvl w:val="0"/>
          <w:numId w:val="17"/>
        </w:numPr>
        <w:tabs>
          <w:tab w:val="left" w:pos="0"/>
        </w:tabs>
        <w:spacing w:line="276" w:lineRule="auto"/>
        <w:jc w:val="both"/>
        <w:rPr>
          <w:rFonts w:ascii="Calibri" w:hAnsi="Calibri"/>
          <w:b w:val="0"/>
          <w:sz w:val="20"/>
          <w:lang w:val="cs-CZ"/>
        </w:rPr>
      </w:pPr>
      <w:r w:rsidRPr="000D62CC">
        <w:rPr>
          <w:rFonts w:ascii="Calibri" w:hAnsi="Calibri"/>
          <w:b w:val="0"/>
          <w:sz w:val="20"/>
          <w:lang w:val="cs-CZ"/>
        </w:rPr>
        <w:t>pro přistoupení do místní akční skupiny musí mít doporučení stávajícího partnera nebo musí svou činností přispívat k rozvoji místa své působnosti nebo celého regionu.</w:t>
      </w:r>
    </w:p>
    <w:p w14:paraId="7C0921D1" w14:textId="77777777" w:rsidR="00D97407" w:rsidRPr="000D62CC"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Partner má základní povinnosti:</w:t>
      </w:r>
    </w:p>
    <w:p w14:paraId="05635760" w14:textId="77777777" w:rsidR="00D97407" w:rsidRPr="000D62CC" w:rsidRDefault="00D97407" w:rsidP="00E153B0">
      <w:pPr>
        <w:pStyle w:val="Zkladntext"/>
        <w:numPr>
          <w:ilvl w:val="0"/>
          <w:numId w:val="49"/>
        </w:numPr>
        <w:tabs>
          <w:tab w:val="left" w:pos="0"/>
        </w:tabs>
        <w:spacing w:line="276" w:lineRule="auto"/>
        <w:jc w:val="both"/>
        <w:rPr>
          <w:rFonts w:ascii="Calibri" w:hAnsi="Calibri"/>
          <w:b w:val="0"/>
          <w:sz w:val="20"/>
          <w:lang w:val="cs-CZ"/>
        </w:rPr>
      </w:pPr>
      <w:r w:rsidRPr="000D62CC">
        <w:rPr>
          <w:rFonts w:ascii="Calibri" w:hAnsi="Calibri"/>
          <w:b w:val="0"/>
          <w:sz w:val="20"/>
          <w:lang w:val="cs-CZ"/>
        </w:rPr>
        <w:t>musí se účastnit řádně svolaného sněmu, případně</w:t>
      </w:r>
      <w:r w:rsidR="001552F4">
        <w:rPr>
          <w:rFonts w:ascii="Calibri" w:hAnsi="Calibri"/>
          <w:b w:val="0"/>
          <w:sz w:val="20"/>
          <w:lang w:val="cs-CZ"/>
        </w:rPr>
        <w:t xml:space="preserve"> se písemně omluvit;</w:t>
      </w:r>
    </w:p>
    <w:p w14:paraId="4F1BA882" w14:textId="77777777" w:rsidR="00D97407" w:rsidRPr="000D62CC" w:rsidRDefault="00D97407" w:rsidP="00E153B0">
      <w:pPr>
        <w:pStyle w:val="Zkladntext"/>
        <w:numPr>
          <w:ilvl w:val="0"/>
          <w:numId w:val="49"/>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musí hlásit změny, které </w:t>
      </w:r>
      <w:r w:rsidR="001552F4">
        <w:rPr>
          <w:rFonts w:ascii="Calibri" w:hAnsi="Calibri"/>
          <w:b w:val="0"/>
          <w:sz w:val="20"/>
          <w:lang w:val="cs-CZ"/>
        </w:rPr>
        <w:t>mohou mít vliv na znění smlouvy;</w:t>
      </w:r>
    </w:p>
    <w:p w14:paraId="731C6AA0" w14:textId="77777777" w:rsidR="00D97407" w:rsidRDefault="00D97407" w:rsidP="00E153B0">
      <w:pPr>
        <w:pStyle w:val="Zkladntext"/>
        <w:numPr>
          <w:ilvl w:val="0"/>
          <w:numId w:val="49"/>
        </w:numPr>
        <w:tabs>
          <w:tab w:val="left" w:pos="0"/>
        </w:tabs>
        <w:spacing w:line="276" w:lineRule="auto"/>
        <w:jc w:val="both"/>
        <w:rPr>
          <w:rFonts w:ascii="Calibri" w:hAnsi="Calibri"/>
          <w:b w:val="0"/>
          <w:sz w:val="20"/>
          <w:lang w:val="cs-CZ"/>
        </w:rPr>
      </w:pPr>
      <w:r w:rsidRPr="000D62CC">
        <w:rPr>
          <w:rFonts w:ascii="Calibri" w:hAnsi="Calibri"/>
          <w:b w:val="0"/>
          <w:sz w:val="20"/>
          <w:lang w:val="cs-CZ"/>
        </w:rPr>
        <w:t>musí plnit závazný obsah Rámcové partnerské smlouvy, v případě porušení navrhne kontrolní výbor řešení nápravy a přednese ho sněmu.</w:t>
      </w:r>
    </w:p>
    <w:p w14:paraId="24336F71" w14:textId="77777777" w:rsidR="0034648B" w:rsidRPr="0049433A" w:rsidRDefault="0034648B" w:rsidP="00F55A95">
      <w:pPr>
        <w:pStyle w:val="Zkladntext"/>
        <w:numPr>
          <w:ilvl w:val="0"/>
          <w:numId w:val="15"/>
        </w:numPr>
        <w:tabs>
          <w:tab w:val="left" w:pos="0"/>
        </w:tabs>
        <w:spacing w:line="276" w:lineRule="auto"/>
        <w:jc w:val="both"/>
        <w:rPr>
          <w:rFonts w:ascii="Calibri" w:hAnsi="Calibri"/>
          <w:b w:val="0"/>
          <w:sz w:val="20"/>
          <w:lang w:val="cs-CZ"/>
        </w:rPr>
      </w:pPr>
      <w:r w:rsidRPr="0049433A">
        <w:rPr>
          <w:rFonts w:ascii="Calibri" w:hAnsi="Calibri"/>
          <w:b w:val="0"/>
          <w:sz w:val="20"/>
          <w:lang w:val="cs-CZ"/>
        </w:rPr>
        <w:t>Práva partnerů MAS:</w:t>
      </w:r>
    </w:p>
    <w:p w14:paraId="64470A81" w14:textId="77777777" w:rsidR="0034648B" w:rsidRPr="0049433A" w:rsidRDefault="0034648B" w:rsidP="004E0EDB">
      <w:pPr>
        <w:pStyle w:val="Zkladntext"/>
        <w:tabs>
          <w:tab w:val="left" w:pos="0"/>
        </w:tabs>
        <w:spacing w:line="276" w:lineRule="auto"/>
        <w:ind w:left="708"/>
        <w:jc w:val="both"/>
        <w:rPr>
          <w:rFonts w:ascii="Calibri" w:hAnsi="Calibri"/>
          <w:b w:val="0"/>
          <w:sz w:val="20"/>
          <w:lang w:val="cs-CZ"/>
        </w:rPr>
      </w:pPr>
      <w:r w:rsidRPr="0049433A">
        <w:rPr>
          <w:rFonts w:ascii="Calibri" w:hAnsi="Calibri"/>
          <w:b w:val="0"/>
          <w:sz w:val="20"/>
          <w:lang w:val="cs-CZ"/>
        </w:rPr>
        <w:t>a) účastnit se hlasování nejvyššího orgánu;</w:t>
      </w:r>
    </w:p>
    <w:p w14:paraId="146AE982" w14:textId="77777777" w:rsidR="0034648B" w:rsidRDefault="0034648B" w:rsidP="004E0EDB">
      <w:pPr>
        <w:pStyle w:val="Zkladntext"/>
        <w:tabs>
          <w:tab w:val="left" w:pos="0"/>
        </w:tabs>
        <w:spacing w:line="276" w:lineRule="auto"/>
        <w:ind w:left="708"/>
        <w:jc w:val="both"/>
        <w:rPr>
          <w:rFonts w:ascii="Calibri" w:hAnsi="Calibri"/>
          <w:b w:val="0"/>
          <w:sz w:val="20"/>
          <w:lang w:val="cs-CZ"/>
        </w:rPr>
      </w:pPr>
      <w:r w:rsidRPr="0049433A">
        <w:rPr>
          <w:rFonts w:ascii="Calibri" w:hAnsi="Calibri"/>
          <w:b w:val="0"/>
          <w:sz w:val="20"/>
          <w:lang w:val="cs-CZ"/>
        </w:rPr>
        <w:t>b) být volen do orgánů MAS</w:t>
      </w:r>
      <w:r w:rsidR="00FE6D33">
        <w:rPr>
          <w:rFonts w:ascii="Calibri" w:hAnsi="Calibri"/>
          <w:b w:val="0"/>
          <w:sz w:val="20"/>
          <w:lang w:val="cs-CZ"/>
        </w:rPr>
        <w:t>.</w:t>
      </w:r>
    </w:p>
    <w:p w14:paraId="648CD041" w14:textId="77777777" w:rsidR="00D97407"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Jedna fyzická osoba nesmí zastupovat více partnerů.</w:t>
      </w:r>
    </w:p>
    <w:p w14:paraId="091E3804" w14:textId="77777777" w:rsidR="00D97407" w:rsidRPr="000D62CC"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Seznam partnerů místní akční skupiny, jejich zástupců a všech jejích orgánů vede vedoucí zaměstnanec pro realizaci SCLLD</w:t>
      </w:r>
      <w:r w:rsidR="00924F66">
        <w:rPr>
          <w:rFonts w:ascii="Calibri" w:hAnsi="Calibri"/>
          <w:b w:val="0"/>
          <w:sz w:val="20"/>
          <w:lang w:val="cs-CZ"/>
        </w:rPr>
        <w:t xml:space="preserve"> (Strategii komunitně vedeného místního rozvoje)</w:t>
      </w:r>
      <w:r w:rsidRPr="000D62CC">
        <w:rPr>
          <w:rFonts w:ascii="Calibri" w:hAnsi="Calibri"/>
          <w:b w:val="0"/>
          <w:sz w:val="20"/>
          <w:lang w:val="cs-CZ"/>
        </w:rPr>
        <w:t xml:space="preserve">. </w:t>
      </w:r>
    </w:p>
    <w:p w14:paraId="6757A23B" w14:textId="77777777" w:rsidR="00D97407" w:rsidRPr="000D62CC"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Činnost a administrativní zázemí místní akční skupiny organizuje vedoucí zaměstnanec pro realizaci SCLLD. </w:t>
      </w:r>
    </w:p>
    <w:p w14:paraId="27F794CA" w14:textId="77777777" w:rsidR="00D97407" w:rsidRPr="000D62CC"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Za činnost v místní akční skupině nenáleží partnerům ani jejich zástupcům odměna.</w:t>
      </w:r>
    </w:p>
    <w:p w14:paraId="6013DDAD" w14:textId="77777777" w:rsidR="00D97407" w:rsidRDefault="00D97407" w:rsidP="00F55A95">
      <w:pPr>
        <w:pStyle w:val="Zkladntext"/>
        <w:numPr>
          <w:ilvl w:val="0"/>
          <w:numId w:val="15"/>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Členem všech orgánů mohou být pouze fyzické osoby, které jsou svéprávné a bezúhonné ve smyslu </w:t>
      </w:r>
      <w:r w:rsidRPr="000D62CC">
        <w:rPr>
          <w:rFonts w:ascii="Calibri" w:hAnsi="Calibri"/>
          <w:b w:val="0"/>
          <w:sz w:val="20"/>
          <w:lang w:val="cs-CZ"/>
        </w:rPr>
        <w:lastRenderedPageBreak/>
        <w:t>právního předpisu upravujícího živnostenské podnikání. U právnické osoby musí tuto podmínku splňovat také ten, kdo tuto právnickou osobu zastupuje.</w:t>
      </w:r>
      <w:r w:rsidR="0034648B">
        <w:rPr>
          <w:rFonts w:ascii="Calibri" w:hAnsi="Calibri"/>
          <w:b w:val="0"/>
          <w:sz w:val="20"/>
          <w:lang w:val="cs-CZ"/>
        </w:rPr>
        <w:t xml:space="preserve"> </w:t>
      </w:r>
    </w:p>
    <w:p w14:paraId="752C1CF2" w14:textId="77777777" w:rsidR="0034648B" w:rsidRPr="0049433A" w:rsidRDefault="0034648B" w:rsidP="00F55A95">
      <w:pPr>
        <w:pStyle w:val="Zkladntext"/>
        <w:numPr>
          <w:ilvl w:val="0"/>
          <w:numId w:val="15"/>
        </w:numPr>
        <w:tabs>
          <w:tab w:val="left" w:pos="0"/>
        </w:tabs>
        <w:spacing w:line="276" w:lineRule="auto"/>
        <w:jc w:val="both"/>
        <w:rPr>
          <w:rFonts w:ascii="Calibri" w:hAnsi="Calibri"/>
          <w:b w:val="0"/>
          <w:sz w:val="20"/>
          <w:lang w:val="cs-CZ"/>
        </w:rPr>
      </w:pPr>
      <w:r w:rsidRPr="0049433A">
        <w:rPr>
          <w:rFonts w:ascii="Calibri" w:hAnsi="Calibri"/>
          <w:b w:val="0"/>
          <w:sz w:val="20"/>
          <w:lang w:val="cs-CZ"/>
        </w:rPr>
        <w:t xml:space="preserve">Jeden partner může být kromě nejvyššího orgánu členem pouze jednoho povinného orgánu. </w:t>
      </w:r>
    </w:p>
    <w:p w14:paraId="385F6DB8" w14:textId="77777777" w:rsidR="00D97407" w:rsidRPr="0049433A" w:rsidRDefault="00D97407" w:rsidP="00580E85">
      <w:pPr>
        <w:pStyle w:val="Zkladntext"/>
        <w:numPr>
          <w:ilvl w:val="0"/>
          <w:numId w:val="15"/>
        </w:numPr>
        <w:tabs>
          <w:tab w:val="left" w:pos="0"/>
        </w:tabs>
        <w:spacing w:line="276" w:lineRule="auto"/>
        <w:jc w:val="both"/>
        <w:rPr>
          <w:rFonts w:ascii="Calibri" w:hAnsi="Calibri"/>
          <w:b w:val="0"/>
          <w:sz w:val="20"/>
          <w:lang w:val="cs-CZ"/>
        </w:rPr>
      </w:pPr>
      <w:r w:rsidRPr="0049433A">
        <w:rPr>
          <w:rFonts w:ascii="Calibri" w:hAnsi="Calibri"/>
          <w:b w:val="0"/>
          <w:sz w:val="20"/>
          <w:lang w:val="cs-CZ"/>
        </w:rPr>
        <w:t>Nejvyšším orgánem místní akční skupiny je sněm.</w:t>
      </w:r>
    </w:p>
    <w:p w14:paraId="400104C9" w14:textId="77777777" w:rsidR="00D97407" w:rsidRPr="0049433A" w:rsidRDefault="00D97407" w:rsidP="00580E85">
      <w:pPr>
        <w:pStyle w:val="Zkladntext"/>
        <w:tabs>
          <w:tab w:val="left" w:pos="0"/>
        </w:tabs>
        <w:spacing w:line="276" w:lineRule="auto"/>
        <w:jc w:val="both"/>
        <w:rPr>
          <w:rFonts w:ascii="Calibri" w:hAnsi="Calibri"/>
          <w:b w:val="0"/>
          <w:sz w:val="19"/>
          <w:szCs w:val="19"/>
          <w:lang w:val="cs-CZ"/>
        </w:rPr>
      </w:pPr>
    </w:p>
    <w:p w14:paraId="02215DCD" w14:textId="77777777" w:rsidR="00D97407" w:rsidRPr="0049433A" w:rsidRDefault="008175BC" w:rsidP="008175BC">
      <w:pPr>
        <w:pStyle w:val="Zkladntext"/>
        <w:tabs>
          <w:tab w:val="left" w:pos="0"/>
        </w:tabs>
        <w:spacing w:line="276" w:lineRule="auto"/>
        <w:ind w:left="720"/>
        <w:rPr>
          <w:rFonts w:ascii="Calibri" w:hAnsi="Calibri"/>
          <w:sz w:val="20"/>
          <w:lang w:val="cs-CZ"/>
        </w:rPr>
      </w:pPr>
      <w:r w:rsidRPr="0049433A">
        <w:rPr>
          <w:rFonts w:ascii="Calibri" w:hAnsi="Calibri"/>
          <w:sz w:val="20"/>
          <w:lang w:val="cs-CZ"/>
        </w:rPr>
        <w:t>a) s</w:t>
      </w:r>
      <w:r w:rsidR="00D97407" w:rsidRPr="0049433A">
        <w:rPr>
          <w:rFonts w:ascii="Calibri" w:hAnsi="Calibri"/>
          <w:sz w:val="20"/>
          <w:lang w:val="cs-CZ"/>
        </w:rPr>
        <w:t>něm místní akční skupiny</w:t>
      </w:r>
    </w:p>
    <w:p w14:paraId="55183F96" w14:textId="77777777" w:rsidR="00D97407" w:rsidRPr="0049433A" w:rsidRDefault="00D97407" w:rsidP="00F55A95">
      <w:pPr>
        <w:pStyle w:val="Zkladntext"/>
        <w:numPr>
          <w:ilvl w:val="0"/>
          <w:numId w:val="19"/>
        </w:numPr>
        <w:tabs>
          <w:tab w:val="left" w:pos="0"/>
        </w:tabs>
        <w:spacing w:line="276" w:lineRule="auto"/>
        <w:jc w:val="both"/>
        <w:rPr>
          <w:rFonts w:ascii="Calibri" w:hAnsi="Calibri"/>
          <w:b w:val="0"/>
          <w:sz w:val="20"/>
          <w:lang w:val="cs-CZ"/>
        </w:rPr>
      </w:pPr>
      <w:r w:rsidRPr="0049433A">
        <w:rPr>
          <w:rFonts w:ascii="Calibri" w:hAnsi="Calibri"/>
          <w:b w:val="0"/>
          <w:sz w:val="20"/>
          <w:lang w:val="cs-CZ"/>
        </w:rPr>
        <w:t>Sněm je nejvyšším orgánem místní akční skupiny.</w:t>
      </w:r>
    </w:p>
    <w:p w14:paraId="1E4C4D97" w14:textId="77777777" w:rsidR="0034648B" w:rsidRPr="0049433A" w:rsidRDefault="00D97407" w:rsidP="00B67102">
      <w:pPr>
        <w:pStyle w:val="Zkladntext"/>
        <w:numPr>
          <w:ilvl w:val="0"/>
          <w:numId w:val="19"/>
        </w:numPr>
        <w:tabs>
          <w:tab w:val="left" w:pos="0"/>
        </w:tabs>
        <w:spacing w:line="276" w:lineRule="auto"/>
        <w:jc w:val="both"/>
        <w:rPr>
          <w:rFonts w:ascii="Calibri" w:hAnsi="Calibri"/>
          <w:b w:val="0"/>
          <w:sz w:val="20"/>
          <w:lang w:val="cs-CZ"/>
        </w:rPr>
      </w:pPr>
      <w:r w:rsidRPr="0049433A">
        <w:rPr>
          <w:rFonts w:ascii="Calibri" w:hAnsi="Calibri"/>
          <w:b w:val="0"/>
          <w:sz w:val="20"/>
          <w:lang w:val="cs-CZ"/>
        </w:rPr>
        <w:t xml:space="preserve">Sněm </w:t>
      </w:r>
      <w:r w:rsidR="0034648B" w:rsidRPr="0049433A">
        <w:rPr>
          <w:rFonts w:ascii="Calibri" w:hAnsi="Calibri"/>
          <w:b w:val="0"/>
          <w:sz w:val="20"/>
          <w:lang w:val="cs-CZ"/>
        </w:rPr>
        <w:t xml:space="preserve">je tvořen všemi partnery MAS. Je-li partnerem MAS právnická osoba, zmocní fyzickou osobu, aby ji v orgánu zastupovala, jinak právnickou osobu zastupuje člen jejího statutárního orgánu. </w:t>
      </w:r>
    </w:p>
    <w:p w14:paraId="70495A24" w14:textId="77777777" w:rsidR="00D97407" w:rsidRPr="0034648B" w:rsidRDefault="00D97407" w:rsidP="00B67102">
      <w:pPr>
        <w:pStyle w:val="Zkladntext"/>
        <w:numPr>
          <w:ilvl w:val="0"/>
          <w:numId w:val="19"/>
        </w:numPr>
        <w:tabs>
          <w:tab w:val="left" w:pos="0"/>
        </w:tabs>
        <w:spacing w:line="276" w:lineRule="auto"/>
        <w:jc w:val="both"/>
        <w:rPr>
          <w:rFonts w:ascii="Calibri" w:hAnsi="Calibri"/>
          <w:b w:val="0"/>
          <w:sz w:val="20"/>
          <w:lang w:val="cs-CZ"/>
        </w:rPr>
      </w:pPr>
      <w:r w:rsidRPr="0049433A">
        <w:rPr>
          <w:rFonts w:ascii="Calibri" w:hAnsi="Calibri"/>
          <w:b w:val="0"/>
          <w:sz w:val="20"/>
          <w:lang w:val="cs-CZ"/>
        </w:rPr>
        <w:t>Sněm se schází dle potřeby, nejméně však jednou za kalendářní rok. Zasedání sněmu sv</w:t>
      </w:r>
      <w:r w:rsidRPr="0034648B">
        <w:rPr>
          <w:rFonts w:ascii="Calibri" w:hAnsi="Calibri"/>
          <w:b w:val="0"/>
          <w:sz w:val="20"/>
          <w:lang w:val="cs-CZ"/>
        </w:rPr>
        <w:t>olává programový výbor.</w:t>
      </w:r>
    </w:p>
    <w:p w14:paraId="49141170" w14:textId="77777777" w:rsidR="00D97407" w:rsidRPr="000D62CC" w:rsidRDefault="00D97407" w:rsidP="00F55A95">
      <w:pPr>
        <w:pStyle w:val="Zkladntext"/>
        <w:numPr>
          <w:ilvl w:val="0"/>
          <w:numId w:val="19"/>
        </w:numPr>
        <w:tabs>
          <w:tab w:val="left" w:pos="0"/>
        </w:tabs>
        <w:spacing w:line="276" w:lineRule="auto"/>
        <w:jc w:val="both"/>
        <w:rPr>
          <w:rFonts w:ascii="Calibri" w:hAnsi="Calibri"/>
          <w:b w:val="0"/>
          <w:sz w:val="20"/>
          <w:lang w:val="cs-CZ"/>
        </w:rPr>
      </w:pPr>
      <w:r w:rsidRPr="000D62CC">
        <w:rPr>
          <w:rFonts w:ascii="Calibri" w:hAnsi="Calibri"/>
          <w:b w:val="0"/>
          <w:sz w:val="20"/>
          <w:lang w:val="cs-CZ"/>
        </w:rPr>
        <w:t>Sněm je usnášeníschopný, je-li přítomna nadpoloviční většina partnerů MAS. Pro přijetí rozhodnutí je třeba souhlasu většiny přítomných partnerů.</w:t>
      </w:r>
    </w:p>
    <w:p w14:paraId="21EDC0FE" w14:textId="4BAC0618" w:rsidR="00FE6D33" w:rsidRPr="0049433A" w:rsidRDefault="00D97407" w:rsidP="00323DB4">
      <w:pPr>
        <w:pStyle w:val="Zkladntext"/>
        <w:numPr>
          <w:ilvl w:val="0"/>
          <w:numId w:val="19"/>
        </w:numPr>
        <w:tabs>
          <w:tab w:val="left" w:pos="0"/>
        </w:tabs>
        <w:spacing w:line="276" w:lineRule="auto"/>
        <w:jc w:val="both"/>
        <w:rPr>
          <w:rFonts w:ascii="Calibri" w:hAnsi="Calibri"/>
          <w:b w:val="0"/>
          <w:sz w:val="20"/>
          <w:lang w:val="cs-CZ"/>
        </w:rPr>
      </w:pPr>
      <w:r w:rsidRPr="0049433A">
        <w:rPr>
          <w:rFonts w:ascii="Calibri" w:hAnsi="Calibri"/>
          <w:b w:val="0"/>
          <w:sz w:val="20"/>
          <w:lang w:val="cs-CZ"/>
        </w:rPr>
        <w:t xml:space="preserve">Poměr veřejného a soukromého sektoru při rozhodování sněmu musí být vždy maximálně 49 % veřejného sektoru (obce, dobrovolné svazky obcí, kraje, státní organizace a orgány a jimi zřízené příspěvkové a jiné organizace), alespoň 51 % ze soukromého sektoru (nestátní neziskové organizace, podnikatelské subjekty, fyzické osoby). </w:t>
      </w:r>
      <w:r w:rsidR="0034648B" w:rsidRPr="0049433A">
        <w:rPr>
          <w:rFonts w:ascii="Calibri" w:hAnsi="Calibri"/>
          <w:b w:val="0"/>
          <w:sz w:val="20"/>
          <w:lang w:val="cs-CZ"/>
        </w:rPr>
        <w:t>Veřejný sektor a</w:t>
      </w:r>
      <w:r w:rsidR="00FE6D33" w:rsidRPr="0049433A">
        <w:rPr>
          <w:rFonts w:ascii="Calibri" w:hAnsi="Calibri"/>
          <w:b w:val="0"/>
          <w:sz w:val="20"/>
          <w:lang w:val="cs-CZ"/>
        </w:rPr>
        <w:t>ni ž</w:t>
      </w:r>
      <w:r w:rsidRPr="0049433A">
        <w:rPr>
          <w:rFonts w:ascii="Calibri" w:hAnsi="Calibri"/>
          <w:b w:val="0"/>
          <w:sz w:val="20"/>
          <w:lang w:val="cs-CZ"/>
        </w:rPr>
        <w:t xml:space="preserve">ádná ze zájmových skupin </w:t>
      </w:r>
      <w:r w:rsidR="00FE6D33" w:rsidRPr="0049433A">
        <w:rPr>
          <w:rFonts w:ascii="Calibri" w:hAnsi="Calibri"/>
          <w:b w:val="0"/>
          <w:sz w:val="20"/>
          <w:lang w:val="cs-CZ"/>
        </w:rPr>
        <w:t xml:space="preserve">nepředstavuje více než 49 % hlasovacích práv. </w:t>
      </w:r>
    </w:p>
    <w:p w14:paraId="391198CE" w14:textId="77777777" w:rsidR="00D97407" w:rsidRPr="00FE6D33" w:rsidRDefault="00D97407" w:rsidP="00323DB4">
      <w:pPr>
        <w:pStyle w:val="Zkladntext"/>
        <w:numPr>
          <w:ilvl w:val="0"/>
          <w:numId w:val="19"/>
        </w:numPr>
        <w:tabs>
          <w:tab w:val="left" w:pos="0"/>
        </w:tabs>
        <w:spacing w:line="276" w:lineRule="auto"/>
        <w:jc w:val="both"/>
        <w:rPr>
          <w:rFonts w:ascii="Calibri" w:hAnsi="Calibri"/>
          <w:b w:val="0"/>
          <w:sz w:val="20"/>
          <w:lang w:val="cs-CZ"/>
        </w:rPr>
      </w:pPr>
      <w:r w:rsidRPr="00FE6D33">
        <w:rPr>
          <w:rFonts w:ascii="Calibri" w:hAnsi="Calibri"/>
          <w:b w:val="0"/>
          <w:sz w:val="20"/>
          <w:lang w:val="cs-CZ"/>
        </w:rPr>
        <w:t>Sněm má tyto kompetence:</w:t>
      </w:r>
    </w:p>
    <w:p w14:paraId="731FEA14"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zřizuje výbory – programový, kontrolní, výběrový a monitorovací, volí </w:t>
      </w:r>
      <w:r w:rsidR="00107923">
        <w:rPr>
          <w:rFonts w:ascii="Calibri" w:hAnsi="Calibri"/>
          <w:b w:val="0"/>
          <w:sz w:val="20"/>
          <w:lang w:val="cs-CZ"/>
        </w:rPr>
        <w:t>jejich členy a ukládá jim úkoly;</w:t>
      </w:r>
    </w:p>
    <w:p w14:paraId="2A63F9E7"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w:t>
      </w:r>
      <w:r w:rsidR="00107923">
        <w:rPr>
          <w:rFonts w:ascii="Calibri" w:hAnsi="Calibri"/>
          <w:b w:val="0"/>
          <w:sz w:val="20"/>
          <w:lang w:val="cs-CZ"/>
        </w:rPr>
        <w:t>uje záměry místní akční skupiny;</w:t>
      </w:r>
    </w:p>
    <w:p w14:paraId="5876D77A"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rozhodnutí programového výboru při výběru projektů rea</w:t>
      </w:r>
      <w:r w:rsidR="00107923">
        <w:rPr>
          <w:rFonts w:ascii="Calibri" w:hAnsi="Calibri"/>
          <w:b w:val="0"/>
          <w:sz w:val="20"/>
          <w:lang w:val="cs-CZ"/>
        </w:rPr>
        <w:t>lizovaných v rámci činnosti MAS;</w:t>
      </w:r>
    </w:p>
    <w:p w14:paraId="623544E0"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svůj jednací řád a další vnitřní předpisy MAS, pokud nejsou právním řádem nebo rozhodnutím programového výbor</w:t>
      </w:r>
      <w:r w:rsidR="00107923">
        <w:rPr>
          <w:rFonts w:ascii="Calibri" w:hAnsi="Calibri"/>
          <w:b w:val="0"/>
          <w:sz w:val="20"/>
          <w:lang w:val="cs-CZ"/>
        </w:rPr>
        <w:t>u MAS svěřeny jinému orgánu MAS;</w:t>
      </w:r>
    </w:p>
    <w:p w14:paraId="30A0323F"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nese zodpovědnost za distribuci veřejných prostřed</w:t>
      </w:r>
      <w:r w:rsidR="00924F66">
        <w:rPr>
          <w:rFonts w:ascii="Calibri" w:hAnsi="Calibri"/>
          <w:b w:val="0"/>
          <w:sz w:val="20"/>
          <w:lang w:val="cs-CZ"/>
        </w:rPr>
        <w:t xml:space="preserve">ků a provádění SCLLD </w:t>
      </w:r>
      <w:r w:rsidR="00107923">
        <w:rPr>
          <w:rFonts w:ascii="Calibri" w:hAnsi="Calibri"/>
          <w:b w:val="0"/>
          <w:sz w:val="20"/>
          <w:lang w:val="cs-CZ"/>
        </w:rPr>
        <w:t>v území působnosti MAS;</w:t>
      </w:r>
    </w:p>
    <w:p w14:paraId="0CB471CF"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určuje počet členů povinných orgánů, jejich působnosti a pravomoci, způsob jejich volby a odvolávání a způso</w:t>
      </w:r>
      <w:r w:rsidR="00107923">
        <w:rPr>
          <w:rFonts w:ascii="Calibri" w:hAnsi="Calibri"/>
          <w:b w:val="0"/>
          <w:sz w:val="20"/>
          <w:lang w:val="cs-CZ"/>
        </w:rPr>
        <w:t>b jednání a dobu jejich mandátu;</w:t>
      </w:r>
    </w:p>
    <w:p w14:paraId="017EBA4A"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rozhoduje o přij</w:t>
      </w:r>
      <w:r w:rsidR="00107923">
        <w:rPr>
          <w:rFonts w:ascii="Calibri" w:hAnsi="Calibri"/>
          <w:b w:val="0"/>
          <w:sz w:val="20"/>
          <w:lang w:val="cs-CZ"/>
        </w:rPr>
        <w:t>etí nebo vyloučení partnera MAS;</w:t>
      </w:r>
    </w:p>
    <w:p w14:paraId="75BD632D"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Strategii komunitně vedeného místního rozvoje, schvaluje způsob hodnocení a výběru projektů, zejména výběr</w:t>
      </w:r>
      <w:r w:rsidR="00107923">
        <w:rPr>
          <w:rFonts w:ascii="Calibri" w:hAnsi="Calibri"/>
          <w:b w:val="0"/>
          <w:sz w:val="20"/>
          <w:lang w:val="cs-CZ"/>
        </w:rPr>
        <w:t>ová kritéria pro výběr projektů;</w:t>
      </w:r>
    </w:p>
    <w:p w14:paraId="7D929B53"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rozpočet MAS nebo může tuto kompete</w:t>
      </w:r>
      <w:r w:rsidR="00107923">
        <w:rPr>
          <w:rFonts w:ascii="Calibri" w:hAnsi="Calibri"/>
          <w:b w:val="0"/>
          <w:sz w:val="20"/>
          <w:lang w:val="cs-CZ"/>
        </w:rPr>
        <w:t>nci delegovat na jiný orgán MAS;</w:t>
      </w:r>
    </w:p>
    <w:p w14:paraId="7C5DACC5"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výroční zprá</w:t>
      </w:r>
      <w:r w:rsidR="00107923">
        <w:rPr>
          <w:rFonts w:ascii="Calibri" w:hAnsi="Calibri"/>
          <w:b w:val="0"/>
          <w:sz w:val="20"/>
          <w:lang w:val="cs-CZ"/>
        </w:rPr>
        <w:t>vu o činnosti a hospodaření MAS;</w:t>
      </w:r>
    </w:p>
    <w:p w14:paraId="30B9F7E1"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w:t>
      </w:r>
      <w:r w:rsidR="00107923">
        <w:rPr>
          <w:rFonts w:ascii="Calibri" w:hAnsi="Calibri"/>
          <w:b w:val="0"/>
          <w:sz w:val="20"/>
          <w:lang w:val="cs-CZ"/>
        </w:rPr>
        <w:t>e výši příspěvku na činnost MAS;</w:t>
      </w:r>
    </w:p>
    <w:p w14:paraId="69674562" w14:textId="77777777" w:rsidR="00D97407" w:rsidRPr="000D62CC" w:rsidRDefault="00D97407" w:rsidP="00F55A95">
      <w:pPr>
        <w:pStyle w:val="Zkladntext"/>
        <w:numPr>
          <w:ilvl w:val="0"/>
          <w:numId w:val="33"/>
        </w:numPr>
        <w:tabs>
          <w:tab w:val="left" w:pos="0"/>
        </w:tabs>
        <w:spacing w:line="276" w:lineRule="auto"/>
        <w:jc w:val="both"/>
        <w:rPr>
          <w:rFonts w:ascii="Calibri" w:hAnsi="Calibri"/>
          <w:b w:val="0"/>
          <w:sz w:val="20"/>
          <w:lang w:val="cs-CZ"/>
        </w:rPr>
      </w:pPr>
      <w:r w:rsidRPr="000D62CC">
        <w:rPr>
          <w:rFonts w:ascii="Calibri" w:hAnsi="Calibri"/>
          <w:b w:val="0"/>
          <w:sz w:val="20"/>
          <w:lang w:val="cs-CZ"/>
        </w:rPr>
        <w:t>rozhoduje o fúzi nebo zrušení MAS.</w:t>
      </w:r>
    </w:p>
    <w:p w14:paraId="39DDA7DA" w14:textId="77777777" w:rsidR="00D97407" w:rsidRPr="000D62CC" w:rsidRDefault="00D97407" w:rsidP="00F55A95">
      <w:pPr>
        <w:pStyle w:val="Zkladntext"/>
        <w:numPr>
          <w:ilvl w:val="0"/>
          <w:numId w:val="19"/>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Sněm řídí ředitel společnosti. </w:t>
      </w:r>
    </w:p>
    <w:p w14:paraId="077D3B94" w14:textId="77777777" w:rsidR="00A074F5" w:rsidRPr="006D6FFC" w:rsidRDefault="00A074F5" w:rsidP="00580E85">
      <w:pPr>
        <w:pStyle w:val="Zkladntext"/>
        <w:tabs>
          <w:tab w:val="left" w:pos="0"/>
        </w:tabs>
        <w:spacing w:line="276" w:lineRule="auto"/>
        <w:jc w:val="both"/>
        <w:rPr>
          <w:rFonts w:ascii="Calibri" w:hAnsi="Calibri"/>
          <w:b w:val="0"/>
          <w:sz w:val="20"/>
          <w:lang w:val="cs-CZ"/>
        </w:rPr>
      </w:pPr>
    </w:p>
    <w:p w14:paraId="6A634706" w14:textId="77777777" w:rsidR="00D97407" w:rsidRPr="006D6FFC" w:rsidRDefault="008175BC" w:rsidP="008175BC">
      <w:pPr>
        <w:pStyle w:val="Zkladntext"/>
        <w:tabs>
          <w:tab w:val="left" w:pos="0"/>
        </w:tabs>
        <w:spacing w:line="276" w:lineRule="auto"/>
        <w:ind w:left="360"/>
        <w:rPr>
          <w:rFonts w:ascii="Calibri" w:hAnsi="Calibri"/>
          <w:sz w:val="20"/>
          <w:lang w:val="cs-CZ"/>
        </w:rPr>
      </w:pPr>
      <w:r>
        <w:rPr>
          <w:rFonts w:ascii="Calibri" w:hAnsi="Calibri"/>
          <w:sz w:val="20"/>
          <w:lang w:val="cs-CZ"/>
        </w:rPr>
        <w:t>b) p</w:t>
      </w:r>
      <w:r w:rsidR="00D97407" w:rsidRPr="006D6FFC">
        <w:rPr>
          <w:rFonts w:ascii="Calibri" w:hAnsi="Calibri"/>
          <w:sz w:val="20"/>
          <w:lang w:val="cs-CZ"/>
        </w:rPr>
        <w:t>rogramový výbor místní akční skupiny</w:t>
      </w:r>
    </w:p>
    <w:p w14:paraId="7DA89C19"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Programový výbor je rozhodovacím orgánem místní akční skupiny.</w:t>
      </w:r>
    </w:p>
    <w:p w14:paraId="48797300"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Programový výbor tvoří zvolení zástupci z řad partnerů místní akční skupiny.</w:t>
      </w:r>
    </w:p>
    <w:p w14:paraId="763DB405" w14:textId="031697AA" w:rsidR="00FE6D33" w:rsidRPr="0049433A" w:rsidRDefault="00D97407" w:rsidP="00A074F5">
      <w:pPr>
        <w:pStyle w:val="Zkladntext"/>
        <w:numPr>
          <w:ilvl w:val="0"/>
          <w:numId w:val="20"/>
        </w:numPr>
        <w:tabs>
          <w:tab w:val="left" w:pos="0"/>
        </w:tabs>
        <w:spacing w:line="276" w:lineRule="auto"/>
        <w:jc w:val="both"/>
        <w:rPr>
          <w:rFonts w:ascii="Calibri" w:hAnsi="Calibri"/>
          <w:b w:val="0"/>
          <w:sz w:val="20"/>
          <w:lang w:val="cs-CZ"/>
        </w:rPr>
      </w:pPr>
      <w:r w:rsidRPr="0049433A">
        <w:rPr>
          <w:rFonts w:ascii="Calibri" w:hAnsi="Calibri"/>
          <w:b w:val="0"/>
          <w:sz w:val="20"/>
          <w:lang w:val="cs-CZ"/>
        </w:rPr>
        <w:t xml:space="preserve">Poměr veřejného a soukromého sektoru v programovém výboru musí být vždy maximálně 49 % veřejného sektoru (obce, dobrovolné svazky obcí, kraje, státní organizace a orgány a jimi zřízené příspěvkové a jiné organizace), alespoň 51 % ze soukromého sektoru (nestátní neziskové organizace, podnikatelské subjekty, fyzické osoby). </w:t>
      </w:r>
      <w:r w:rsidR="00FE6D33" w:rsidRPr="0049433A">
        <w:rPr>
          <w:rFonts w:ascii="Calibri" w:hAnsi="Calibri"/>
          <w:b w:val="0"/>
          <w:sz w:val="20"/>
          <w:lang w:val="cs-CZ"/>
        </w:rPr>
        <w:t xml:space="preserve">Veřejný sektor ani žádná ze zájmových skupin nepředstavuje více než 49 % hlasovacích práv. </w:t>
      </w:r>
    </w:p>
    <w:p w14:paraId="383008AC" w14:textId="77777777" w:rsidR="00D97407" w:rsidRPr="00FE6D33" w:rsidRDefault="00D97407" w:rsidP="001602DA">
      <w:pPr>
        <w:pStyle w:val="Zkladntext"/>
        <w:numPr>
          <w:ilvl w:val="0"/>
          <w:numId w:val="20"/>
        </w:numPr>
        <w:tabs>
          <w:tab w:val="left" w:pos="0"/>
        </w:tabs>
        <w:spacing w:line="276" w:lineRule="auto"/>
        <w:jc w:val="both"/>
        <w:rPr>
          <w:rFonts w:ascii="Calibri" w:hAnsi="Calibri"/>
          <w:b w:val="0"/>
          <w:sz w:val="20"/>
          <w:lang w:val="cs-CZ"/>
        </w:rPr>
      </w:pPr>
      <w:r w:rsidRPr="00FE6D33">
        <w:rPr>
          <w:rFonts w:ascii="Calibri" w:hAnsi="Calibri"/>
          <w:b w:val="0"/>
          <w:sz w:val="20"/>
          <w:lang w:val="cs-CZ"/>
        </w:rPr>
        <w:t xml:space="preserve">Programový výbor má sedm členů. Sněm potvrzuje členy volbou. Doba mandátu členů výboru je zpravidla </w:t>
      </w:r>
      <w:r w:rsidRPr="00FE6D33">
        <w:rPr>
          <w:rFonts w:ascii="Calibri" w:hAnsi="Calibri"/>
          <w:b w:val="0"/>
          <w:sz w:val="20"/>
          <w:lang w:val="cs-CZ"/>
        </w:rPr>
        <w:lastRenderedPageBreak/>
        <w:t>tři roky. Opakované zvolení je možné.</w:t>
      </w:r>
    </w:p>
    <w:p w14:paraId="25C974D8"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Předseda programového výboru je volen z řad členů výboru. </w:t>
      </w:r>
    </w:p>
    <w:p w14:paraId="3C944B73"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Pozvánka s termínem, časem konání, místem konání musí být vyvěšen nejdéle 7 dní před konáním programového výboru na www.kjh.cz. Informace o konání jednání bude zaslána na kontaktní mail, který je uvedený v Rámcové partnerské smlouvě. </w:t>
      </w:r>
    </w:p>
    <w:p w14:paraId="201F5179"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Program s materiály k jednání musí být vyvěšeny na www.kjh.cz nejdéle 3 dny před konáním jednání.</w:t>
      </w:r>
    </w:p>
    <w:p w14:paraId="6C854880"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Programový výbor se schází dle potřeby, nejméně však jednou za kalendářní rok. Schůzi programového výboru svolává a řídí předseda výboru. V případě nečinnosti předsedy výboru nebo nečinnosti programového výboru delší než jeden rok svolává programový výbor ředitel společnosti.</w:t>
      </w:r>
    </w:p>
    <w:p w14:paraId="503B4385"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Programový výbor je usnášeníschopný, je-li přítomna nadpoloviční většina jeho členů a rozhoduje nadpoloviční většinou hlasů přítomných. </w:t>
      </w:r>
    </w:p>
    <w:p w14:paraId="0C9A2A40" w14:textId="77777777" w:rsidR="00D97407" w:rsidRPr="000D62CC" w:rsidRDefault="00D97407" w:rsidP="00F55A95">
      <w:pPr>
        <w:pStyle w:val="Zkladntext"/>
        <w:numPr>
          <w:ilvl w:val="0"/>
          <w:numId w:val="20"/>
        </w:numPr>
        <w:tabs>
          <w:tab w:val="left" w:pos="0"/>
        </w:tabs>
        <w:spacing w:line="276" w:lineRule="auto"/>
        <w:jc w:val="both"/>
        <w:rPr>
          <w:rFonts w:ascii="Calibri" w:hAnsi="Calibri"/>
          <w:b w:val="0"/>
          <w:sz w:val="20"/>
          <w:lang w:val="cs-CZ"/>
        </w:rPr>
      </w:pPr>
      <w:r w:rsidRPr="000D62CC">
        <w:rPr>
          <w:rFonts w:ascii="Calibri" w:hAnsi="Calibri"/>
          <w:b w:val="0"/>
          <w:sz w:val="20"/>
          <w:lang w:val="cs-CZ"/>
        </w:rPr>
        <w:t>Programový výbor:</w:t>
      </w:r>
    </w:p>
    <w:p w14:paraId="11538011"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připravuje SCLLD </w:t>
      </w:r>
      <w:r w:rsidR="00107923">
        <w:rPr>
          <w:rFonts w:ascii="Calibri" w:hAnsi="Calibri"/>
          <w:b w:val="0"/>
          <w:sz w:val="20"/>
          <w:lang w:val="cs-CZ"/>
        </w:rPr>
        <w:t>MAS a její aktualizace;</w:t>
      </w:r>
    </w:p>
    <w:p w14:paraId="4B64C319"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uzavření a ukončení pracovněprávního vztahu s vedoucím z</w:t>
      </w:r>
      <w:r w:rsidR="00107923">
        <w:rPr>
          <w:rFonts w:ascii="Calibri" w:hAnsi="Calibri"/>
          <w:b w:val="0"/>
          <w:sz w:val="20"/>
          <w:lang w:val="cs-CZ"/>
        </w:rPr>
        <w:t>aměstnancem pro realizaci SCLLD;</w:t>
      </w:r>
    </w:p>
    <w:p w14:paraId="739D7563"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schvaluje znění jednotlivých opatření vedoucích</w:t>
      </w:r>
      <w:r w:rsidR="00107923">
        <w:rPr>
          <w:rFonts w:ascii="Calibri" w:hAnsi="Calibri"/>
          <w:b w:val="0"/>
          <w:sz w:val="20"/>
          <w:lang w:val="cs-CZ"/>
        </w:rPr>
        <w:t xml:space="preserve"> k naplňování strategie rozvoje;</w:t>
      </w:r>
    </w:p>
    <w:p w14:paraId="7AAD58F6"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navrhuje sn</w:t>
      </w:r>
      <w:r w:rsidR="00107923">
        <w:rPr>
          <w:rFonts w:ascii="Calibri" w:hAnsi="Calibri"/>
          <w:b w:val="0"/>
          <w:sz w:val="20"/>
          <w:lang w:val="cs-CZ"/>
        </w:rPr>
        <w:t>ěmu záměry místní akční skupiny;</w:t>
      </w:r>
    </w:p>
    <w:p w14:paraId="673ADB43"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navrhuje sněmu výběr</w:t>
      </w:r>
      <w:r w:rsidR="00107923">
        <w:rPr>
          <w:rFonts w:ascii="Calibri" w:hAnsi="Calibri"/>
          <w:b w:val="0"/>
          <w:sz w:val="20"/>
          <w:lang w:val="cs-CZ"/>
        </w:rPr>
        <w:t>ová kritéria pro výběr projektů;</w:t>
      </w:r>
    </w:p>
    <w:p w14:paraId="57FA89F5"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sch</w:t>
      </w:r>
      <w:r w:rsidR="00107923">
        <w:rPr>
          <w:rFonts w:ascii="Calibri" w:hAnsi="Calibri"/>
          <w:b w:val="0"/>
          <w:sz w:val="20"/>
          <w:lang w:val="cs-CZ"/>
        </w:rPr>
        <w:t>valuje výzvy k podávání žádostí;</w:t>
      </w:r>
    </w:p>
    <w:p w14:paraId="418B5611"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vybírá projekty k realizaci a stanovuje výši alokace na z</w:t>
      </w:r>
      <w:r w:rsidR="00107923">
        <w:rPr>
          <w:rFonts w:ascii="Calibri" w:hAnsi="Calibri"/>
          <w:b w:val="0"/>
          <w:sz w:val="20"/>
          <w:lang w:val="cs-CZ"/>
        </w:rPr>
        <w:t>ákladě návrhu výběrového výboru;</w:t>
      </w:r>
    </w:p>
    <w:p w14:paraId="1971B0C1"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svolává</w:t>
      </w:r>
      <w:r w:rsidR="00107923">
        <w:rPr>
          <w:rFonts w:ascii="Calibri" w:hAnsi="Calibri"/>
          <w:b w:val="0"/>
          <w:sz w:val="20"/>
          <w:lang w:val="cs-CZ"/>
        </w:rPr>
        <w:t xml:space="preserve"> sněm minimálně jedenkrát ročně;</w:t>
      </w:r>
    </w:p>
    <w:p w14:paraId="3996A924" w14:textId="77777777" w:rsidR="00D97407" w:rsidRPr="000D62CC" w:rsidRDefault="00D97407" w:rsidP="00F55A95">
      <w:pPr>
        <w:pStyle w:val="Zkladntext"/>
        <w:numPr>
          <w:ilvl w:val="0"/>
          <w:numId w:val="34"/>
        </w:numPr>
        <w:tabs>
          <w:tab w:val="left" w:pos="0"/>
        </w:tabs>
        <w:spacing w:line="276" w:lineRule="auto"/>
        <w:jc w:val="both"/>
        <w:rPr>
          <w:rFonts w:ascii="Calibri" w:hAnsi="Calibri"/>
          <w:b w:val="0"/>
          <w:sz w:val="20"/>
          <w:lang w:val="cs-CZ"/>
        </w:rPr>
      </w:pPr>
      <w:r w:rsidRPr="000D62CC">
        <w:rPr>
          <w:rFonts w:ascii="Calibri" w:hAnsi="Calibri"/>
          <w:b w:val="0"/>
          <w:sz w:val="20"/>
          <w:lang w:val="cs-CZ"/>
        </w:rPr>
        <w:t>zřizuje a vytváří pracovní skupiny.</w:t>
      </w:r>
    </w:p>
    <w:p w14:paraId="63E3996D" w14:textId="77777777" w:rsidR="00D97407" w:rsidRPr="006D6FFC" w:rsidRDefault="00D97407" w:rsidP="00580E85">
      <w:pPr>
        <w:pStyle w:val="Zkladntext"/>
        <w:tabs>
          <w:tab w:val="left" w:pos="0"/>
        </w:tabs>
        <w:spacing w:line="276" w:lineRule="auto"/>
        <w:jc w:val="both"/>
        <w:rPr>
          <w:rFonts w:ascii="Calibri" w:hAnsi="Calibri"/>
          <w:b w:val="0"/>
          <w:sz w:val="20"/>
          <w:lang w:val="cs-CZ"/>
        </w:rPr>
      </w:pPr>
    </w:p>
    <w:p w14:paraId="2D81D226" w14:textId="77777777" w:rsidR="00D97407" w:rsidRPr="006D6FFC" w:rsidRDefault="008175BC" w:rsidP="008175BC">
      <w:pPr>
        <w:pStyle w:val="Zkladntext"/>
        <w:tabs>
          <w:tab w:val="left" w:pos="0"/>
        </w:tabs>
        <w:spacing w:line="276" w:lineRule="auto"/>
        <w:rPr>
          <w:rFonts w:ascii="Calibri" w:hAnsi="Calibri"/>
          <w:sz w:val="20"/>
          <w:lang w:val="cs-CZ"/>
        </w:rPr>
      </w:pPr>
      <w:r>
        <w:rPr>
          <w:rFonts w:ascii="Calibri" w:hAnsi="Calibri"/>
          <w:sz w:val="20"/>
          <w:lang w:val="cs-CZ"/>
        </w:rPr>
        <w:t>c) v</w:t>
      </w:r>
      <w:r w:rsidR="00D97407" w:rsidRPr="006D6FFC">
        <w:rPr>
          <w:rFonts w:ascii="Calibri" w:hAnsi="Calibri"/>
          <w:sz w:val="20"/>
          <w:lang w:val="cs-CZ"/>
        </w:rPr>
        <w:t>ýběrový výbor místní akční skupiny</w:t>
      </w:r>
    </w:p>
    <w:p w14:paraId="6867D6B1"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Výběrový výbor je výběrovým orgánem místní akční skupiny.</w:t>
      </w:r>
    </w:p>
    <w:p w14:paraId="72A42ACD" w14:textId="77777777" w:rsidR="00D97407" w:rsidRPr="00A34B5A"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A34B5A">
        <w:rPr>
          <w:rFonts w:ascii="Calibri" w:hAnsi="Calibri"/>
          <w:b w:val="0"/>
          <w:sz w:val="20"/>
          <w:lang w:val="cs-CZ"/>
        </w:rPr>
        <w:t xml:space="preserve">Členy výběrového výboru volí sněm </w:t>
      </w:r>
      <w:r w:rsidRPr="0049433A">
        <w:rPr>
          <w:rFonts w:ascii="Calibri" w:hAnsi="Calibri"/>
          <w:b w:val="0"/>
          <w:sz w:val="20"/>
          <w:lang w:val="cs-CZ"/>
        </w:rPr>
        <w:t>MAS z</w:t>
      </w:r>
      <w:r w:rsidR="00FE6D33" w:rsidRPr="0049433A">
        <w:rPr>
          <w:rFonts w:ascii="Calibri" w:hAnsi="Calibri"/>
          <w:b w:val="0"/>
          <w:sz w:val="20"/>
          <w:lang w:val="cs-CZ"/>
        </w:rPr>
        <w:t> fyzických a právnických osob,</w:t>
      </w:r>
      <w:r w:rsidR="00FE6D33" w:rsidRPr="00A34B5A">
        <w:rPr>
          <w:rFonts w:ascii="Calibri" w:hAnsi="Calibri"/>
          <w:b w:val="0"/>
          <w:sz w:val="20"/>
          <w:lang w:val="cs-CZ"/>
        </w:rPr>
        <w:t xml:space="preserve"> jejichž</w:t>
      </w:r>
      <w:r w:rsidRPr="00A34B5A">
        <w:rPr>
          <w:rFonts w:ascii="Calibri" w:hAnsi="Calibri"/>
          <w:b w:val="0"/>
          <w:sz w:val="20"/>
          <w:lang w:val="cs-CZ"/>
        </w:rPr>
        <w:t xml:space="preserve"> odborná a charakterová kvalita zajistí nejlepší a</w:t>
      </w:r>
      <w:r w:rsidR="00A074F5">
        <w:rPr>
          <w:rFonts w:ascii="Calibri" w:hAnsi="Calibri"/>
          <w:b w:val="0"/>
          <w:sz w:val="20"/>
          <w:lang w:val="cs-CZ"/>
        </w:rPr>
        <w:t xml:space="preserve"> nejprůhlednější výběr projektů.</w:t>
      </w:r>
      <w:r w:rsidR="00A34B5A">
        <w:rPr>
          <w:rFonts w:ascii="Calibri" w:hAnsi="Calibri"/>
          <w:b w:val="0"/>
          <w:sz w:val="20"/>
          <w:lang w:val="cs-CZ"/>
        </w:rPr>
        <w:t xml:space="preserve"> </w:t>
      </w:r>
      <w:r w:rsidR="00A074F5" w:rsidRPr="00A074F5">
        <w:rPr>
          <w:rFonts w:ascii="Calibri" w:hAnsi="Calibri"/>
          <w:b w:val="0"/>
          <w:sz w:val="20"/>
          <w:lang w:val="cs-CZ"/>
        </w:rPr>
        <w:t>Fyzická nebo právnická osoba</w:t>
      </w:r>
      <w:r w:rsidR="00A074F5">
        <w:rPr>
          <w:rFonts w:ascii="Calibri" w:hAnsi="Calibri"/>
          <w:b w:val="0"/>
          <w:sz w:val="20"/>
          <w:lang w:val="cs-CZ"/>
        </w:rPr>
        <w:t xml:space="preserve"> </w:t>
      </w:r>
      <w:r w:rsidR="00A34B5A">
        <w:rPr>
          <w:rFonts w:ascii="Calibri" w:hAnsi="Calibri"/>
          <w:b w:val="0"/>
          <w:sz w:val="20"/>
          <w:lang w:val="cs-CZ"/>
        </w:rPr>
        <w:t>nep</w:t>
      </w:r>
      <w:r w:rsidR="00A074F5">
        <w:rPr>
          <w:rFonts w:ascii="Calibri" w:hAnsi="Calibri"/>
          <w:b w:val="0"/>
          <w:sz w:val="20"/>
          <w:lang w:val="cs-CZ"/>
        </w:rPr>
        <w:t>odniká nebo není</w:t>
      </w:r>
      <w:r w:rsidRPr="00A34B5A">
        <w:rPr>
          <w:rFonts w:ascii="Calibri" w:hAnsi="Calibri"/>
          <w:b w:val="0"/>
          <w:sz w:val="20"/>
          <w:lang w:val="cs-CZ"/>
        </w:rPr>
        <w:t xml:space="preserve"> zaměstnán</w:t>
      </w:r>
      <w:r w:rsidR="00A074F5">
        <w:rPr>
          <w:rFonts w:ascii="Calibri" w:hAnsi="Calibri"/>
          <w:b w:val="0"/>
          <w:sz w:val="20"/>
          <w:lang w:val="cs-CZ"/>
        </w:rPr>
        <w:t>a</w:t>
      </w:r>
      <w:r w:rsidRPr="00A34B5A">
        <w:rPr>
          <w:rFonts w:ascii="Calibri" w:hAnsi="Calibri"/>
          <w:b w:val="0"/>
          <w:sz w:val="20"/>
          <w:lang w:val="cs-CZ"/>
        </w:rPr>
        <w:t xml:space="preserve"> v oblasti dotačního poradenství či psaní projektů a působí na území MAS.</w:t>
      </w:r>
    </w:p>
    <w:p w14:paraId="1F0AE6E5"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Složení výběrového výboru musí být takové, aby veřejný sektor ani žádná ze zájmových skupin nepředstavovala více než 49 % hlasovacích práv. Jednání výběrového výboru se mohou zúčastnit odborníci s hlasem poradním.</w:t>
      </w:r>
    </w:p>
    <w:p w14:paraId="0048B2BE"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Výběrový výbor má devět členů, kteří na území MAS prokazatelně místně působí. Sněm potvrzuje členy volbou. Dobu mandátu členů výboru určuje sněm MAS na dobu maximálně jednoho roku, opakované zvolení je možné.</w:t>
      </w:r>
    </w:p>
    <w:p w14:paraId="7FFDC470"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Předseda vývěrového výboru je volen z řad členů výboru.</w:t>
      </w:r>
    </w:p>
    <w:p w14:paraId="4565FD57"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Pozvánka s termínem, časem konání, místem konání musí být vyvěšen nejdéle 7 dní před konáním výběrového výboru na www.kjh.cz. Informace o konání jednání bude zaslána na kontaktní mail, který je uvedený v Rámcové partnerské smlouvě. </w:t>
      </w:r>
    </w:p>
    <w:p w14:paraId="74B4D62F"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 xml:space="preserve">Program s materiály k jednání musí být vyvěšeny na www.kjh.cz nejdéle 3 dny před konáním jednání. </w:t>
      </w:r>
    </w:p>
    <w:p w14:paraId="5889B246"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Výběrový výbor se schází podle potřeby, nejméně však jednou ročně. Jednání výboru svolává a řídí jeho předseda. Ten také prezentuje výsledky rozhodnutí komise před programovým výborem a sněmem MAS. V případě nečinnosti předsedy výboru nebo nečinnosti výběrového výboru delší než jeden rok svolává výběrový výbor ředitel společnosti.</w:t>
      </w:r>
    </w:p>
    <w:p w14:paraId="3589022B"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Výběrový výbor je usnášeníschopný, je-li přítomno pět jeho členů a rozhoduje nadpoloviční většinou hlasů přítomných.</w:t>
      </w:r>
    </w:p>
    <w:p w14:paraId="6425042F" w14:textId="77777777" w:rsidR="00D97407" w:rsidRPr="000D62CC" w:rsidRDefault="00D97407" w:rsidP="00F55A95">
      <w:pPr>
        <w:pStyle w:val="Zkladntext"/>
        <w:numPr>
          <w:ilvl w:val="0"/>
          <w:numId w:val="21"/>
        </w:numPr>
        <w:tabs>
          <w:tab w:val="left" w:pos="0"/>
        </w:tabs>
        <w:spacing w:line="276" w:lineRule="auto"/>
        <w:jc w:val="both"/>
        <w:rPr>
          <w:rFonts w:ascii="Calibri" w:hAnsi="Calibri"/>
          <w:b w:val="0"/>
          <w:sz w:val="20"/>
          <w:lang w:val="cs-CZ"/>
        </w:rPr>
      </w:pPr>
      <w:r w:rsidRPr="000D62CC">
        <w:rPr>
          <w:rFonts w:ascii="Calibri" w:hAnsi="Calibri"/>
          <w:b w:val="0"/>
          <w:sz w:val="20"/>
          <w:lang w:val="cs-CZ"/>
        </w:rPr>
        <w:t>Výběrový výbor:</w:t>
      </w:r>
    </w:p>
    <w:p w14:paraId="7B1E73BC" w14:textId="77777777" w:rsidR="00D97407" w:rsidRPr="000D62CC" w:rsidRDefault="00D97407" w:rsidP="00F55A95">
      <w:pPr>
        <w:pStyle w:val="Zkladntext"/>
        <w:numPr>
          <w:ilvl w:val="0"/>
          <w:numId w:val="35"/>
        </w:numPr>
        <w:tabs>
          <w:tab w:val="left" w:pos="0"/>
        </w:tabs>
        <w:spacing w:line="276" w:lineRule="auto"/>
        <w:jc w:val="both"/>
        <w:rPr>
          <w:rFonts w:ascii="Calibri" w:hAnsi="Calibri"/>
          <w:b w:val="0"/>
          <w:sz w:val="20"/>
          <w:lang w:val="cs-CZ"/>
        </w:rPr>
      </w:pPr>
      <w:r w:rsidRPr="000D62CC">
        <w:rPr>
          <w:rFonts w:ascii="Calibri" w:hAnsi="Calibri"/>
          <w:b w:val="0"/>
          <w:sz w:val="20"/>
          <w:lang w:val="cs-CZ"/>
        </w:rPr>
        <w:t>provádí předvýběr projektů podle o</w:t>
      </w:r>
      <w:r w:rsidR="00107923">
        <w:rPr>
          <w:rFonts w:ascii="Calibri" w:hAnsi="Calibri"/>
          <w:b w:val="0"/>
          <w:sz w:val="20"/>
          <w:lang w:val="cs-CZ"/>
        </w:rPr>
        <w:t>bjektivních výběrových kritérií;</w:t>
      </w:r>
    </w:p>
    <w:p w14:paraId="5A4AEC61" w14:textId="77777777" w:rsidR="00D97407" w:rsidRPr="000D62CC" w:rsidRDefault="00D97407" w:rsidP="00F55A95">
      <w:pPr>
        <w:pStyle w:val="Zkladntext"/>
        <w:numPr>
          <w:ilvl w:val="0"/>
          <w:numId w:val="35"/>
        </w:numPr>
        <w:tabs>
          <w:tab w:val="left" w:pos="0"/>
        </w:tabs>
        <w:spacing w:line="276" w:lineRule="auto"/>
        <w:jc w:val="both"/>
        <w:rPr>
          <w:rFonts w:ascii="Calibri" w:hAnsi="Calibri"/>
          <w:b w:val="0"/>
          <w:sz w:val="20"/>
          <w:lang w:val="cs-CZ"/>
        </w:rPr>
      </w:pPr>
      <w:r w:rsidRPr="000D62CC">
        <w:rPr>
          <w:rFonts w:ascii="Calibri" w:hAnsi="Calibri"/>
          <w:b w:val="0"/>
          <w:sz w:val="20"/>
          <w:lang w:val="cs-CZ"/>
        </w:rPr>
        <w:t>navrhuje seznam projektů v pořadí podle přínosu těchto opera</w:t>
      </w:r>
      <w:r w:rsidR="00107923">
        <w:rPr>
          <w:rFonts w:ascii="Calibri" w:hAnsi="Calibri"/>
          <w:b w:val="0"/>
          <w:sz w:val="20"/>
          <w:lang w:val="cs-CZ"/>
        </w:rPr>
        <w:t>cí k plnění záměrů a cílů SCLLD;</w:t>
      </w:r>
    </w:p>
    <w:p w14:paraId="075B3376" w14:textId="77777777" w:rsidR="00D97407" w:rsidRPr="000D62CC" w:rsidRDefault="00D97407" w:rsidP="00F55A95">
      <w:pPr>
        <w:pStyle w:val="Zkladntext"/>
        <w:numPr>
          <w:ilvl w:val="0"/>
          <w:numId w:val="35"/>
        </w:numPr>
        <w:tabs>
          <w:tab w:val="left" w:pos="0"/>
        </w:tabs>
        <w:spacing w:line="276" w:lineRule="auto"/>
        <w:jc w:val="both"/>
        <w:rPr>
          <w:rFonts w:ascii="Calibri" w:hAnsi="Calibri"/>
          <w:b w:val="0"/>
          <w:sz w:val="20"/>
          <w:lang w:val="cs-CZ"/>
        </w:rPr>
      </w:pPr>
      <w:r w:rsidRPr="000D62CC">
        <w:rPr>
          <w:rFonts w:ascii="Calibri" w:hAnsi="Calibri"/>
          <w:b w:val="0"/>
          <w:sz w:val="20"/>
          <w:lang w:val="cs-CZ"/>
        </w:rPr>
        <w:lastRenderedPageBreak/>
        <w:t>vyznačuje projekty navržené ke schválení v rámci limitu a projekty náhradní.</w:t>
      </w:r>
    </w:p>
    <w:p w14:paraId="50D1F0C3" w14:textId="77777777" w:rsidR="00D97407" w:rsidRPr="006D6FFC" w:rsidRDefault="00D97407" w:rsidP="00580E85">
      <w:pPr>
        <w:pStyle w:val="Zkladntext"/>
        <w:tabs>
          <w:tab w:val="left" w:pos="0"/>
        </w:tabs>
        <w:spacing w:line="276" w:lineRule="auto"/>
        <w:jc w:val="both"/>
        <w:rPr>
          <w:rFonts w:ascii="Calibri" w:hAnsi="Calibri"/>
          <w:b w:val="0"/>
          <w:sz w:val="20"/>
          <w:lang w:val="cs-CZ"/>
        </w:rPr>
      </w:pPr>
    </w:p>
    <w:p w14:paraId="210E39D7" w14:textId="77777777" w:rsidR="00D97407" w:rsidRPr="006D6FFC" w:rsidRDefault="008175BC" w:rsidP="006D6FFC">
      <w:pPr>
        <w:pStyle w:val="Zkladntext"/>
        <w:tabs>
          <w:tab w:val="left" w:pos="0"/>
        </w:tabs>
        <w:spacing w:line="276" w:lineRule="auto"/>
        <w:rPr>
          <w:rFonts w:ascii="Calibri" w:hAnsi="Calibri"/>
          <w:sz w:val="20"/>
          <w:lang w:val="cs-CZ"/>
        </w:rPr>
      </w:pPr>
      <w:r>
        <w:rPr>
          <w:rFonts w:ascii="Calibri" w:hAnsi="Calibri"/>
          <w:sz w:val="20"/>
          <w:lang w:val="cs-CZ"/>
        </w:rPr>
        <w:t>d) k</w:t>
      </w:r>
      <w:r w:rsidR="00D97407" w:rsidRPr="006D6FFC">
        <w:rPr>
          <w:rFonts w:ascii="Calibri" w:hAnsi="Calibri"/>
          <w:sz w:val="20"/>
          <w:lang w:val="cs-CZ"/>
        </w:rPr>
        <w:t>ontrolní výbor místní akční skupiny</w:t>
      </w:r>
    </w:p>
    <w:p w14:paraId="39CDAE25"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Kontrolní výbor je kontrolním orgánem místní akční skupiny.</w:t>
      </w:r>
    </w:p>
    <w:p w14:paraId="229E8E65"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Kontroluje administrativní úkony místní akční skupiny. Kontrolní výbor je odvolacím orgánem v oblasti aktivit místní akční skupiny.</w:t>
      </w:r>
    </w:p>
    <w:p w14:paraId="37C98113"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Na základě zprávy vedoucího zaměstnance pro realizaci SCLLD dozoruje celý proces administrace výběru projektů v dotačních programech respektujících principy metody LEADER a komunitně vedeného místního rozvoje, reaguje na případné stížnosti partnerů místní akční skupiny.</w:t>
      </w:r>
    </w:p>
    <w:p w14:paraId="48697B36"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Kontrolní výbor tvoří tři zvolení zástupci z řad partnerů místní akční skupiny. Sněm potvrzuje členy volbou. Doba mandátu členů výboru je zpravidla na tři roky. Opakované zvolení je možné.</w:t>
      </w:r>
    </w:p>
    <w:p w14:paraId="11A8A122"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Předseda kontrolního výboru je volen z řad členů výboru.</w:t>
      </w:r>
    </w:p>
    <w:p w14:paraId="0D3A5904"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 xml:space="preserve">Pozvánka s termínem, časem konání, místem konání musí být vyvěšen nejdéle 7 dní před konáním kontrolního výboru na www.kjh.cz. Informace o konání jednání bude zaslána na kontaktní mail, který je uvedený v Rámcové partnerské smlouvě. </w:t>
      </w:r>
    </w:p>
    <w:p w14:paraId="1275A2C2"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 xml:space="preserve">Program s materiály k jednání musí být vyvěšeny na www.kjh.cz nejdéle 3 dny před konáním jednání. </w:t>
      </w:r>
    </w:p>
    <w:p w14:paraId="45F197B6"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Kontrolní výbor se schází dle potřeby, nejméně však jednou za kalendářní rok. Schůzi kontrolního výboru svolává a řídí předseda výboru. V případě nečinnosti předsedy výboru nebo nečinnosti kontrolního výboru delší než jeden rok svolává kontrolní výbor ředitel společnosti.</w:t>
      </w:r>
    </w:p>
    <w:p w14:paraId="6055F389"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Kontrolní výbor je usnášeníschopný, je-li přítomna nadpoloviční většina jeho členů a rozhoduje nadpoloviční většinou hlasů přítomných.</w:t>
      </w:r>
    </w:p>
    <w:p w14:paraId="5C6CC77A"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Nejméně jedenkrát ročně podává kontrolní výbor zprávu sněmu MAS o výsledcích své kontrolní činnosti.</w:t>
      </w:r>
    </w:p>
    <w:p w14:paraId="542D8510" w14:textId="77777777" w:rsidR="00D97407" w:rsidRPr="00DE498F"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Do kompetencí kontrolního výboru MAS spadá zejména:</w:t>
      </w:r>
    </w:p>
    <w:p w14:paraId="7156864F" w14:textId="77777777" w:rsidR="00D97407" w:rsidRPr="00DE498F" w:rsidRDefault="00D97407" w:rsidP="00F55A95">
      <w:pPr>
        <w:pStyle w:val="Zkladntext"/>
        <w:numPr>
          <w:ilvl w:val="0"/>
          <w:numId w:val="36"/>
        </w:numPr>
        <w:tabs>
          <w:tab w:val="left" w:pos="0"/>
        </w:tabs>
        <w:spacing w:line="276" w:lineRule="auto"/>
        <w:jc w:val="both"/>
        <w:rPr>
          <w:rFonts w:ascii="Calibri" w:hAnsi="Calibri"/>
          <w:b w:val="0"/>
          <w:sz w:val="20"/>
          <w:lang w:val="cs-CZ"/>
        </w:rPr>
      </w:pPr>
      <w:r w:rsidRPr="00DE498F">
        <w:rPr>
          <w:rFonts w:ascii="Calibri" w:hAnsi="Calibri"/>
          <w:b w:val="0"/>
          <w:sz w:val="20"/>
          <w:lang w:val="cs-CZ"/>
        </w:rPr>
        <w:t>projednávat výroční zprá</w:t>
      </w:r>
      <w:r w:rsidR="00107923">
        <w:rPr>
          <w:rFonts w:ascii="Calibri" w:hAnsi="Calibri"/>
          <w:b w:val="0"/>
          <w:sz w:val="20"/>
          <w:lang w:val="cs-CZ"/>
        </w:rPr>
        <w:t>vu o činnosti a hospodaření MAS;</w:t>
      </w:r>
    </w:p>
    <w:p w14:paraId="1F6B7A30" w14:textId="77777777" w:rsidR="00D97407" w:rsidRPr="00DE498F" w:rsidRDefault="00D97407" w:rsidP="00F55A95">
      <w:pPr>
        <w:pStyle w:val="Zkladntext"/>
        <w:numPr>
          <w:ilvl w:val="0"/>
          <w:numId w:val="36"/>
        </w:numPr>
        <w:tabs>
          <w:tab w:val="left" w:pos="0"/>
        </w:tabs>
        <w:spacing w:line="276" w:lineRule="auto"/>
        <w:jc w:val="both"/>
        <w:rPr>
          <w:rFonts w:ascii="Calibri" w:hAnsi="Calibri"/>
          <w:b w:val="0"/>
          <w:sz w:val="20"/>
          <w:lang w:val="cs-CZ"/>
        </w:rPr>
      </w:pPr>
      <w:r w:rsidRPr="00DE498F">
        <w:rPr>
          <w:rFonts w:ascii="Calibri" w:hAnsi="Calibri"/>
          <w:b w:val="0"/>
          <w:sz w:val="20"/>
          <w:lang w:val="cs-CZ"/>
        </w:rPr>
        <w:t xml:space="preserve">dohlížet na to, že MAS vyvíjí činnost v souladu se zákony, platnými </w:t>
      </w:r>
      <w:r w:rsidR="00107923">
        <w:rPr>
          <w:rFonts w:ascii="Calibri" w:hAnsi="Calibri"/>
          <w:b w:val="0"/>
          <w:sz w:val="20"/>
          <w:lang w:val="cs-CZ"/>
        </w:rPr>
        <w:t>pravidly, standardy MAS a SCLLD;</w:t>
      </w:r>
    </w:p>
    <w:p w14:paraId="793B5615" w14:textId="77777777" w:rsidR="00D97407" w:rsidRPr="00DE498F" w:rsidRDefault="00D97407" w:rsidP="00F55A95">
      <w:pPr>
        <w:pStyle w:val="Zkladntext"/>
        <w:numPr>
          <w:ilvl w:val="0"/>
          <w:numId w:val="36"/>
        </w:numPr>
        <w:tabs>
          <w:tab w:val="left" w:pos="0"/>
        </w:tabs>
        <w:spacing w:line="276" w:lineRule="auto"/>
        <w:jc w:val="both"/>
        <w:rPr>
          <w:rFonts w:ascii="Calibri" w:hAnsi="Calibri"/>
          <w:b w:val="0"/>
          <w:sz w:val="20"/>
          <w:lang w:val="cs-CZ"/>
        </w:rPr>
      </w:pPr>
      <w:r w:rsidRPr="00DE498F">
        <w:rPr>
          <w:rFonts w:ascii="Calibri" w:hAnsi="Calibri"/>
          <w:b w:val="0"/>
          <w:sz w:val="20"/>
          <w:lang w:val="cs-CZ"/>
        </w:rPr>
        <w:t>nahlížet do účetních knih a jiných dokladů organizace týkající se činnosti MAS a</w:t>
      </w:r>
      <w:r w:rsidR="00107923">
        <w:rPr>
          <w:rFonts w:ascii="Calibri" w:hAnsi="Calibri"/>
          <w:b w:val="0"/>
          <w:sz w:val="20"/>
          <w:lang w:val="cs-CZ"/>
        </w:rPr>
        <w:t xml:space="preserve"> kontrolovat tam obsažené údaje;</w:t>
      </w:r>
    </w:p>
    <w:p w14:paraId="74624AE1" w14:textId="77777777" w:rsidR="00D97407" w:rsidRPr="00DE498F" w:rsidRDefault="00D97407" w:rsidP="00F55A95">
      <w:pPr>
        <w:pStyle w:val="Zkladntext"/>
        <w:numPr>
          <w:ilvl w:val="0"/>
          <w:numId w:val="36"/>
        </w:numPr>
        <w:tabs>
          <w:tab w:val="left" w:pos="0"/>
        </w:tabs>
        <w:spacing w:line="276" w:lineRule="auto"/>
        <w:jc w:val="both"/>
        <w:rPr>
          <w:rFonts w:ascii="Calibri" w:hAnsi="Calibri"/>
          <w:b w:val="0"/>
          <w:sz w:val="20"/>
          <w:lang w:val="cs-CZ"/>
        </w:rPr>
      </w:pPr>
      <w:r w:rsidRPr="00DE498F">
        <w:rPr>
          <w:rFonts w:ascii="Calibri" w:hAnsi="Calibri"/>
          <w:b w:val="0"/>
          <w:sz w:val="20"/>
          <w:lang w:val="cs-CZ"/>
        </w:rPr>
        <w:t>svolávat mimořádné jednání sněmu a programového výboru MAS,</w:t>
      </w:r>
      <w:r w:rsidR="00107923">
        <w:rPr>
          <w:rFonts w:ascii="Calibri" w:hAnsi="Calibri"/>
          <w:b w:val="0"/>
          <w:sz w:val="20"/>
          <w:lang w:val="cs-CZ"/>
        </w:rPr>
        <w:t xml:space="preserve"> jestliže to vyžadují zájmy MAS;</w:t>
      </w:r>
    </w:p>
    <w:p w14:paraId="79DF7F43" w14:textId="77777777" w:rsidR="00D97407" w:rsidRPr="00DE498F" w:rsidRDefault="00D97407" w:rsidP="00F55A95">
      <w:pPr>
        <w:pStyle w:val="Zkladntext"/>
        <w:numPr>
          <w:ilvl w:val="0"/>
          <w:numId w:val="36"/>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kontrolovat metodiku způsobu výběru projektů MAS a její dodržování, včetně vyřizování odvol</w:t>
      </w:r>
      <w:r w:rsidR="00107923">
        <w:rPr>
          <w:rFonts w:ascii="Calibri" w:hAnsi="Calibri"/>
          <w:b w:val="0"/>
          <w:sz w:val="20"/>
          <w:lang w:val="cs-CZ"/>
        </w:rPr>
        <w:t>ání žadatelů proti výběru MAS;</w:t>
      </w:r>
    </w:p>
    <w:p w14:paraId="0E223257" w14:textId="77777777" w:rsidR="00D97407" w:rsidRPr="00DE498F" w:rsidRDefault="00D97407" w:rsidP="00F55A95">
      <w:pPr>
        <w:pStyle w:val="Zkladntext"/>
        <w:numPr>
          <w:ilvl w:val="0"/>
          <w:numId w:val="36"/>
        </w:numPr>
        <w:tabs>
          <w:tab w:val="left" w:pos="0"/>
        </w:tabs>
        <w:spacing w:line="276" w:lineRule="auto"/>
        <w:jc w:val="both"/>
        <w:rPr>
          <w:rFonts w:ascii="Calibri" w:hAnsi="Calibri"/>
          <w:b w:val="0"/>
          <w:sz w:val="20"/>
          <w:lang w:val="cs-CZ"/>
        </w:rPr>
      </w:pPr>
      <w:r w:rsidRPr="00DE498F">
        <w:rPr>
          <w:rFonts w:ascii="Calibri" w:hAnsi="Calibri"/>
          <w:b w:val="0"/>
          <w:sz w:val="20"/>
          <w:lang w:val="cs-CZ"/>
        </w:rPr>
        <w:t>zodpovídá za monitoring a hodnocení SCLLD (zpracovává a předkládá ke schválení rozhodovacímu orgánu indikátorový a evaluační plán SCLLD).</w:t>
      </w:r>
    </w:p>
    <w:p w14:paraId="50F1F6F7" w14:textId="77777777" w:rsidR="00D97407" w:rsidRDefault="00D97407" w:rsidP="00F55A95">
      <w:pPr>
        <w:pStyle w:val="Zkladntext"/>
        <w:numPr>
          <w:ilvl w:val="0"/>
          <w:numId w:val="22"/>
        </w:numPr>
        <w:tabs>
          <w:tab w:val="left" w:pos="0"/>
        </w:tabs>
        <w:spacing w:line="276" w:lineRule="auto"/>
        <w:jc w:val="both"/>
        <w:rPr>
          <w:rFonts w:ascii="Calibri" w:hAnsi="Calibri"/>
          <w:b w:val="0"/>
          <w:sz w:val="20"/>
          <w:lang w:val="cs-CZ"/>
        </w:rPr>
      </w:pPr>
      <w:r w:rsidRPr="00DE498F">
        <w:rPr>
          <w:rFonts w:ascii="Calibri" w:hAnsi="Calibri"/>
          <w:b w:val="0"/>
          <w:sz w:val="20"/>
          <w:lang w:val="cs-CZ"/>
        </w:rPr>
        <w:t>Kontrolní výbor řeší porušení Rámcové partnerské smlouvy a navrhuje sněmu MAS řešení.</w:t>
      </w:r>
    </w:p>
    <w:p w14:paraId="6D9C46E2" w14:textId="77777777" w:rsidR="00D13011" w:rsidRPr="00DE498F" w:rsidRDefault="00D13011" w:rsidP="00D13011">
      <w:pPr>
        <w:pStyle w:val="Zkladntext"/>
        <w:tabs>
          <w:tab w:val="left" w:pos="0"/>
        </w:tabs>
        <w:spacing w:line="276" w:lineRule="auto"/>
        <w:ind w:left="360"/>
        <w:jc w:val="both"/>
        <w:rPr>
          <w:rFonts w:ascii="Calibri" w:hAnsi="Calibri"/>
          <w:b w:val="0"/>
          <w:sz w:val="20"/>
          <w:lang w:val="cs-CZ"/>
        </w:rPr>
      </w:pPr>
    </w:p>
    <w:p w14:paraId="1F582E2F" w14:textId="77777777" w:rsidR="00D97407" w:rsidRPr="006D6FFC" w:rsidRDefault="008175BC" w:rsidP="006D6FFC">
      <w:pPr>
        <w:pStyle w:val="Zkladntext"/>
        <w:tabs>
          <w:tab w:val="left" w:pos="0"/>
        </w:tabs>
        <w:spacing w:line="276" w:lineRule="auto"/>
        <w:rPr>
          <w:rFonts w:ascii="Calibri" w:hAnsi="Calibri"/>
          <w:sz w:val="20"/>
          <w:lang w:val="cs-CZ"/>
        </w:rPr>
      </w:pPr>
      <w:r>
        <w:rPr>
          <w:rFonts w:ascii="Calibri" w:hAnsi="Calibri"/>
          <w:sz w:val="20"/>
          <w:lang w:val="cs-CZ"/>
        </w:rPr>
        <w:t xml:space="preserve">e) </w:t>
      </w:r>
      <w:r w:rsidR="00D97407" w:rsidRPr="006D6FFC">
        <w:rPr>
          <w:rFonts w:ascii="Calibri" w:hAnsi="Calibri"/>
          <w:sz w:val="20"/>
          <w:lang w:val="cs-CZ"/>
        </w:rPr>
        <w:t>Monitorovací výbor místní akční skupiny</w:t>
      </w:r>
    </w:p>
    <w:p w14:paraId="14F09213" w14:textId="77777777" w:rsidR="00D97407" w:rsidRPr="00DE498F" w:rsidRDefault="00D97407" w:rsidP="00F55A95">
      <w:pPr>
        <w:pStyle w:val="Zkladntext"/>
        <w:numPr>
          <w:ilvl w:val="0"/>
          <w:numId w:val="23"/>
        </w:numPr>
        <w:tabs>
          <w:tab w:val="left" w:pos="0"/>
        </w:tabs>
        <w:spacing w:line="276" w:lineRule="auto"/>
        <w:jc w:val="both"/>
        <w:rPr>
          <w:rFonts w:ascii="Calibri" w:hAnsi="Calibri"/>
          <w:b w:val="0"/>
          <w:sz w:val="20"/>
          <w:lang w:val="cs-CZ"/>
        </w:rPr>
      </w:pPr>
      <w:r w:rsidRPr="00DE498F">
        <w:rPr>
          <w:rFonts w:ascii="Calibri" w:hAnsi="Calibri"/>
          <w:b w:val="0"/>
          <w:sz w:val="20"/>
          <w:lang w:val="cs-CZ"/>
        </w:rPr>
        <w:t>Monitorovací výbor je nepovinným orgánem místní akční skupiny pro kontrolu realizovaných projektů.</w:t>
      </w:r>
    </w:p>
    <w:p w14:paraId="6C20A3F0" w14:textId="77777777" w:rsidR="00D97407" w:rsidRPr="00DE498F" w:rsidRDefault="00D97407" w:rsidP="00F55A95">
      <w:pPr>
        <w:pStyle w:val="Zkladntext"/>
        <w:numPr>
          <w:ilvl w:val="0"/>
          <w:numId w:val="23"/>
        </w:numPr>
        <w:tabs>
          <w:tab w:val="left" w:pos="0"/>
        </w:tabs>
        <w:spacing w:line="276" w:lineRule="auto"/>
        <w:jc w:val="both"/>
        <w:rPr>
          <w:rFonts w:ascii="Calibri" w:hAnsi="Calibri"/>
          <w:b w:val="0"/>
          <w:sz w:val="20"/>
          <w:lang w:val="cs-CZ"/>
        </w:rPr>
      </w:pPr>
      <w:r w:rsidRPr="00DE498F">
        <w:rPr>
          <w:rFonts w:ascii="Calibri" w:hAnsi="Calibri"/>
          <w:b w:val="0"/>
          <w:sz w:val="20"/>
          <w:lang w:val="cs-CZ"/>
        </w:rPr>
        <w:t>Monitorovací výbor má tři členy, které jmenuje sněm MAS ze zástupců partnerů MAS a jejich odborná a charakterová kvalita zajistí nejlepší a nejprůhlednější kontrolu realizace projektů. Dobu mandátu členů výboru je zpravidla na tři roky. Opakované jmenování je možné.</w:t>
      </w:r>
    </w:p>
    <w:p w14:paraId="3B3E2181" w14:textId="77777777" w:rsidR="00D97407" w:rsidRPr="00DE498F" w:rsidRDefault="00D97407" w:rsidP="00F55A95">
      <w:pPr>
        <w:pStyle w:val="Zkladntext"/>
        <w:numPr>
          <w:ilvl w:val="0"/>
          <w:numId w:val="23"/>
        </w:numPr>
        <w:tabs>
          <w:tab w:val="left" w:pos="0"/>
        </w:tabs>
        <w:spacing w:line="276" w:lineRule="auto"/>
        <w:jc w:val="both"/>
        <w:rPr>
          <w:rFonts w:ascii="Calibri" w:hAnsi="Calibri"/>
          <w:b w:val="0"/>
          <w:sz w:val="20"/>
          <w:lang w:val="cs-CZ"/>
        </w:rPr>
      </w:pPr>
      <w:r w:rsidRPr="00DE498F">
        <w:rPr>
          <w:rFonts w:ascii="Calibri" w:hAnsi="Calibri"/>
          <w:b w:val="0"/>
          <w:sz w:val="20"/>
          <w:lang w:val="cs-CZ"/>
        </w:rPr>
        <w:t xml:space="preserve">Pozvánka s termínem, časem konání, místem konání musí být vyvěšen nejdéle 7 dní před konáním monitorovacího výboru na www.kjh.cz. Informace o konání jednání bude zaslána na kontaktní mail, který je uvedený v Rámcové partnerské smlouvě. </w:t>
      </w:r>
    </w:p>
    <w:p w14:paraId="59981A51" w14:textId="77777777" w:rsidR="00824626" w:rsidRPr="00A074F5" w:rsidRDefault="00D97407" w:rsidP="00A074F5">
      <w:pPr>
        <w:pStyle w:val="Zkladntext"/>
        <w:numPr>
          <w:ilvl w:val="0"/>
          <w:numId w:val="23"/>
        </w:numPr>
        <w:tabs>
          <w:tab w:val="left" w:pos="0"/>
        </w:tabs>
        <w:spacing w:line="276" w:lineRule="auto"/>
        <w:jc w:val="both"/>
        <w:rPr>
          <w:rFonts w:ascii="Calibri" w:hAnsi="Calibri"/>
          <w:b w:val="0"/>
          <w:sz w:val="20"/>
          <w:lang w:val="cs-CZ"/>
        </w:rPr>
      </w:pPr>
      <w:r w:rsidRPr="00DE498F">
        <w:rPr>
          <w:rFonts w:ascii="Calibri" w:hAnsi="Calibri"/>
          <w:b w:val="0"/>
          <w:sz w:val="20"/>
          <w:lang w:val="cs-CZ"/>
        </w:rPr>
        <w:t>Program s materiály k jednání musí být vyvěšeny na www.kjh.cz nejd</w:t>
      </w:r>
      <w:r w:rsidR="00824626">
        <w:rPr>
          <w:rFonts w:ascii="Calibri" w:hAnsi="Calibri"/>
          <w:b w:val="0"/>
          <w:sz w:val="20"/>
          <w:lang w:val="cs-CZ"/>
        </w:rPr>
        <w:t>éle 3 dny před konáním jednání.</w:t>
      </w:r>
    </w:p>
    <w:p w14:paraId="3B368811" w14:textId="77777777" w:rsidR="00D97407" w:rsidRPr="00DE498F" w:rsidRDefault="00D97407" w:rsidP="00F55A95">
      <w:pPr>
        <w:pStyle w:val="Zkladntext"/>
        <w:numPr>
          <w:ilvl w:val="0"/>
          <w:numId w:val="23"/>
        </w:numPr>
        <w:tabs>
          <w:tab w:val="left" w:pos="0"/>
        </w:tabs>
        <w:spacing w:line="276" w:lineRule="auto"/>
        <w:jc w:val="both"/>
        <w:rPr>
          <w:rFonts w:ascii="Calibri" w:hAnsi="Calibri"/>
          <w:b w:val="0"/>
          <w:sz w:val="20"/>
          <w:lang w:val="cs-CZ"/>
        </w:rPr>
      </w:pPr>
      <w:r w:rsidRPr="00DE498F">
        <w:rPr>
          <w:rFonts w:ascii="Calibri" w:hAnsi="Calibri"/>
          <w:b w:val="0"/>
          <w:sz w:val="20"/>
          <w:lang w:val="cs-CZ"/>
        </w:rPr>
        <w:t>Činnost monitorovacího výboru řídí vedoucí zaměstnanec pro realizaci SCLLD, který svolává a řídí jeho jednání.</w:t>
      </w:r>
    </w:p>
    <w:p w14:paraId="360ECA92" w14:textId="77777777" w:rsidR="00D97407" w:rsidRPr="00DE498F" w:rsidRDefault="00D97407" w:rsidP="00F55A95">
      <w:pPr>
        <w:pStyle w:val="Zkladntext"/>
        <w:numPr>
          <w:ilvl w:val="0"/>
          <w:numId w:val="23"/>
        </w:numPr>
        <w:tabs>
          <w:tab w:val="left" w:pos="0"/>
        </w:tabs>
        <w:spacing w:line="276" w:lineRule="auto"/>
        <w:jc w:val="both"/>
        <w:rPr>
          <w:rFonts w:ascii="Calibri" w:hAnsi="Calibri"/>
          <w:b w:val="0"/>
          <w:sz w:val="20"/>
          <w:lang w:val="cs-CZ"/>
        </w:rPr>
      </w:pPr>
      <w:r w:rsidRPr="00DE498F">
        <w:rPr>
          <w:rFonts w:ascii="Calibri" w:hAnsi="Calibri"/>
          <w:b w:val="0"/>
          <w:sz w:val="20"/>
          <w:lang w:val="cs-CZ"/>
        </w:rPr>
        <w:t>Monitorovací výbor zejména:</w:t>
      </w:r>
    </w:p>
    <w:p w14:paraId="707E0712" w14:textId="77777777" w:rsidR="00D97407" w:rsidRPr="00DE498F" w:rsidRDefault="00D97407" w:rsidP="00F55A95">
      <w:pPr>
        <w:pStyle w:val="Zkladntext"/>
        <w:numPr>
          <w:ilvl w:val="0"/>
          <w:numId w:val="37"/>
        </w:numPr>
        <w:tabs>
          <w:tab w:val="left" w:pos="0"/>
        </w:tabs>
        <w:spacing w:line="276" w:lineRule="auto"/>
        <w:jc w:val="both"/>
        <w:rPr>
          <w:rFonts w:ascii="Calibri" w:hAnsi="Calibri"/>
          <w:b w:val="0"/>
          <w:sz w:val="20"/>
          <w:lang w:val="cs-CZ"/>
        </w:rPr>
      </w:pPr>
      <w:r w:rsidRPr="00DE498F">
        <w:rPr>
          <w:rFonts w:ascii="Calibri" w:hAnsi="Calibri"/>
          <w:b w:val="0"/>
          <w:sz w:val="20"/>
          <w:lang w:val="cs-CZ"/>
        </w:rPr>
        <w:t xml:space="preserve">aktivně </w:t>
      </w:r>
      <w:r w:rsidR="00107923">
        <w:rPr>
          <w:rFonts w:ascii="Calibri" w:hAnsi="Calibri"/>
          <w:b w:val="0"/>
          <w:sz w:val="20"/>
          <w:lang w:val="cs-CZ"/>
        </w:rPr>
        <w:t>monitoruje realizované projekty;</w:t>
      </w:r>
    </w:p>
    <w:p w14:paraId="2DE23B0C" w14:textId="77777777" w:rsidR="00D97407" w:rsidRPr="00DE498F" w:rsidRDefault="00D97407" w:rsidP="00F55A95">
      <w:pPr>
        <w:pStyle w:val="Zkladntext"/>
        <w:numPr>
          <w:ilvl w:val="0"/>
          <w:numId w:val="37"/>
        </w:numPr>
        <w:tabs>
          <w:tab w:val="left" w:pos="0"/>
        </w:tabs>
        <w:spacing w:line="276" w:lineRule="auto"/>
        <w:jc w:val="both"/>
        <w:rPr>
          <w:rFonts w:ascii="Calibri" w:hAnsi="Calibri"/>
          <w:b w:val="0"/>
          <w:sz w:val="20"/>
          <w:lang w:val="cs-CZ"/>
        </w:rPr>
      </w:pPr>
      <w:r w:rsidRPr="00DE498F">
        <w:rPr>
          <w:rFonts w:ascii="Calibri" w:hAnsi="Calibri"/>
          <w:b w:val="0"/>
          <w:sz w:val="20"/>
          <w:lang w:val="cs-CZ"/>
        </w:rPr>
        <w:lastRenderedPageBreak/>
        <w:t>kontroluje plněn</w:t>
      </w:r>
      <w:r w:rsidR="00107923">
        <w:rPr>
          <w:rFonts w:ascii="Calibri" w:hAnsi="Calibri"/>
          <w:b w:val="0"/>
          <w:sz w:val="20"/>
          <w:lang w:val="cs-CZ"/>
        </w:rPr>
        <w:t>í podmínek prováděných projektů;</w:t>
      </w:r>
    </w:p>
    <w:p w14:paraId="5AFFF86D" w14:textId="77777777" w:rsidR="00D97407" w:rsidRPr="00DE498F" w:rsidRDefault="00D97407" w:rsidP="00F55A95">
      <w:pPr>
        <w:pStyle w:val="Zkladntext"/>
        <w:numPr>
          <w:ilvl w:val="0"/>
          <w:numId w:val="37"/>
        </w:numPr>
        <w:tabs>
          <w:tab w:val="left" w:pos="0"/>
        </w:tabs>
        <w:spacing w:line="276" w:lineRule="auto"/>
        <w:jc w:val="both"/>
        <w:rPr>
          <w:rFonts w:ascii="Calibri" w:hAnsi="Calibri"/>
          <w:b w:val="0"/>
          <w:sz w:val="20"/>
          <w:lang w:val="cs-CZ"/>
        </w:rPr>
      </w:pPr>
      <w:r w:rsidRPr="00DE498F">
        <w:rPr>
          <w:rFonts w:ascii="Calibri" w:hAnsi="Calibri"/>
          <w:b w:val="0"/>
          <w:sz w:val="20"/>
          <w:lang w:val="cs-CZ"/>
        </w:rPr>
        <w:t>zpracovává podklady z monitoringu realizovaných projektů pro jednání sněmu, pr</w:t>
      </w:r>
      <w:r w:rsidR="00107923">
        <w:rPr>
          <w:rFonts w:ascii="Calibri" w:hAnsi="Calibri"/>
          <w:b w:val="0"/>
          <w:sz w:val="20"/>
          <w:lang w:val="cs-CZ"/>
        </w:rPr>
        <w:t>ogramového a kontrolního výboru;</w:t>
      </w:r>
    </w:p>
    <w:p w14:paraId="28EA48DD" w14:textId="77777777" w:rsidR="00D97407" w:rsidRPr="00DE498F" w:rsidRDefault="00D97407" w:rsidP="00F55A95">
      <w:pPr>
        <w:pStyle w:val="Zkladntext"/>
        <w:numPr>
          <w:ilvl w:val="0"/>
          <w:numId w:val="37"/>
        </w:numPr>
        <w:tabs>
          <w:tab w:val="left" w:pos="0"/>
        </w:tabs>
        <w:spacing w:line="276" w:lineRule="auto"/>
        <w:jc w:val="both"/>
        <w:rPr>
          <w:rFonts w:ascii="Calibri" w:hAnsi="Calibri"/>
          <w:b w:val="0"/>
          <w:sz w:val="20"/>
          <w:lang w:val="cs-CZ"/>
        </w:rPr>
      </w:pPr>
      <w:r w:rsidRPr="00DE498F">
        <w:rPr>
          <w:rFonts w:ascii="Calibri" w:hAnsi="Calibri"/>
          <w:b w:val="0"/>
          <w:sz w:val="20"/>
          <w:lang w:val="cs-CZ"/>
        </w:rPr>
        <w:t>zpracovává znění opatření vedoucích k naplnění SCLLD.</w:t>
      </w:r>
    </w:p>
    <w:p w14:paraId="3EFA02E7" w14:textId="77777777" w:rsidR="006D6FFC" w:rsidRPr="00C06627" w:rsidRDefault="006D6FFC" w:rsidP="00580E85">
      <w:pPr>
        <w:pStyle w:val="Zkladntext"/>
        <w:tabs>
          <w:tab w:val="left" w:pos="0"/>
        </w:tabs>
        <w:spacing w:line="276" w:lineRule="auto"/>
        <w:jc w:val="both"/>
        <w:rPr>
          <w:rFonts w:ascii="Calibri" w:hAnsi="Calibri"/>
          <w:b w:val="0"/>
          <w:sz w:val="12"/>
          <w:szCs w:val="12"/>
          <w:lang w:val="cs-CZ"/>
        </w:rPr>
      </w:pPr>
    </w:p>
    <w:p w14:paraId="184E2FBD" w14:textId="77777777" w:rsidR="00824626" w:rsidRPr="00C06627" w:rsidRDefault="00824626" w:rsidP="00580E85">
      <w:pPr>
        <w:pStyle w:val="Zkladntext"/>
        <w:tabs>
          <w:tab w:val="left" w:pos="0"/>
        </w:tabs>
        <w:spacing w:line="276" w:lineRule="auto"/>
        <w:jc w:val="both"/>
        <w:rPr>
          <w:rFonts w:ascii="Calibri" w:hAnsi="Calibri"/>
          <w:b w:val="0"/>
          <w:sz w:val="12"/>
          <w:szCs w:val="12"/>
          <w:lang w:val="cs-CZ"/>
        </w:rPr>
      </w:pPr>
    </w:p>
    <w:p w14:paraId="0A8A14A5" w14:textId="77777777" w:rsidR="00D97407" w:rsidRPr="006D6FFC" w:rsidRDefault="006D6FFC" w:rsidP="006D6FFC">
      <w:pPr>
        <w:pStyle w:val="Zkladntext"/>
        <w:tabs>
          <w:tab w:val="left" w:pos="0"/>
        </w:tabs>
        <w:spacing w:line="276" w:lineRule="auto"/>
        <w:rPr>
          <w:rFonts w:ascii="Calibri" w:hAnsi="Calibri"/>
          <w:sz w:val="20"/>
          <w:lang w:val="cs-CZ"/>
        </w:rPr>
      </w:pPr>
      <w:r w:rsidRPr="006D6FFC">
        <w:rPr>
          <w:rFonts w:ascii="Calibri" w:hAnsi="Calibri"/>
          <w:sz w:val="20"/>
          <w:lang w:val="cs-CZ"/>
        </w:rPr>
        <w:t>Č</w:t>
      </w:r>
      <w:r w:rsidR="001B3B26" w:rsidRPr="006D6FFC">
        <w:rPr>
          <w:rFonts w:ascii="Calibri" w:hAnsi="Calibri"/>
          <w:sz w:val="20"/>
          <w:lang w:val="cs-CZ"/>
        </w:rPr>
        <w:t>lánek</w:t>
      </w:r>
      <w:r w:rsidRPr="006D6FFC">
        <w:rPr>
          <w:rFonts w:ascii="Calibri" w:hAnsi="Calibri"/>
          <w:sz w:val="20"/>
          <w:lang w:val="cs-CZ"/>
        </w:rPr>
        <w:t xml:space="preserve"> </w:t>
      </w:r>
      <w:r w:rsidR="00EE3DD9">
        <w:rPr>
          <w:rFonts w:ascii="Calibri" w:hAnsi="Calibri"/>
          <w:sz w:val="20"/>
          <w:lang w:val="cs-CZ"/>
        </w:rPr>
        <w:t>VIII</w:t>
      </w:r>
    </w:p>
    <w:p w14:paraId="6E46AD25" w14:textId="77777777" w:rsidR="00D97407" w:rsidRPr="008175BC" w:rsidRDefault="006D6FFC" w:rsidP="006D6FFC">
      <w:pPr>
        <w:pStyle w:val="Zkladntext"/>
        <w:tabs>
          <w:tab w:val="left" w:pos="0"/>
        </w:tabs>
        <w:spacing w:line="276" w:lineRule="auto"/>
        <w:rPr>
          <w:rFonts w:ascii="Calibri" w:hAnsi="Calibri"/>
          <w:sz w:val="20"/>
          <w:u w:val="single"/>
          <w:lang w:val="cs-CZ"/>
        </w:rPr>
      </w:pPr>
      <w:r w:rsidRPr="008175BC">
        <w:rPr>
          <w:rFonts w:ascii="Calibri" w:hAnsi="Calibri"/>
          <w:sz w:val="20"/>
          <w:u w:val="single"/>
          <w:lang w:val="cs-CZ"/>
        </w:rPr>
        <w:t>H</w:t>
      </w:r>
      <w:r w:rsidR="00D97407" w:rsidRPr="008175BC">
        <w:rPr>
          <w:rFonts w:ascii="Calibri" w:hAnsi="Calibri"/>
          <w:sz w:val="20"/>
          <w:u w:val="single"/>
          <w:lang w:val="cs-CZ"/>
        </w:rPr>
        <w:t>lasování prostřednictvím internetu</w:t>
      </w:r>
    </w:p>
    <w:p w14:paraId="286D4EEB" w14:textId="77777777" w:rsidR="00D97407" w:rsidRPr="00DE498F" w:rsidRDefault="00D97407" w:rsidP="00F55A95">
      <w:pPr>
        <w:pStyle w:val="Zkladntext"/>
        <w:numPr>
          <w:ilvl w:val="0"/>
          <w:numId w:val="24"/>
        </w:numPr>
        <w:tabs>
          <w:tab w:val="left" w:pos="0"/>
        </w:tabs>
        <w:spacing w:line="276" w:lineRule="auto"/>
        <w:jc w:val="both"/>
        <w:rPr>
          <w:rFonts w:ascii="Calibri" w:hAnsi="Calibri"/>
          <w:b w:val="0"/>
          <w:sz w:val="20"/>
          <w:lang w:val="cs-CZ"/>
        </w:rPr>
      </w:pPr>
      <w:r w:rsidRPr="00DE498F">
        <w:rPr>
          <w:rFonts w:ascii="Calibri" w:hAnsi="Calibri"/>
          <w:b w:val="0"/>
          <w:sz w:val="20"/>
          <w:lang w:val="cs-CZ"/>
        </w:rPr>
        <w:t>Hlasování prostřednictvím internetu je možné pouze v případech, kdy hrozí nebezpečí z prodlení. Využití této možnosti si mohou jednotlivé orgány uvést v jednacích řádech.</w:t>
      </w:r>
    </w:p>
    <w:p w14:paraId="04794532" w14:textId="77777777" w:rsidR="00D97407" w:rsidRPr="00DE498F" w:rsidRDefault="00D97407" w:rsidP="00F55A95">
      <w:pPr>
        <w:pStyle w:val="Zkladntext"/>
        <w:numPr>
          <w:ilvl w:val="0"/>
          <w:numId w:val="24"/>
        </w:numPr>
        <w:tabs>
          <w:tab w:val="left" w:pos="0"/>
        </w:tabs>
        <w:spacing w:line="276" w:lineRule="auto"/>
        <w:jc w:val="both"/>
        <w:rPr>
          <w:rFonts w:ascii="Calibri" w:hAnsi="Calibri"/>
          <w:b w:val="0"/>
          <w:sz w:val="20"/>
          <w:lang w:val="cs-CZ"/>
        </w:rPr>
      </w:pPr>
      <w:r w:rsidRPr="00DE498F">
        <w:rPr>
          <w:rFonts w:ascii="Calibri" w:hAnsi="Calibri"/>
          <w:b w:val="0"/>
          <w:sz w:val="20"/>
          <w:lang w:val="cs-CZ"/>
        </w:rPr>
        <w:t>Při hlasování prostřednictvím internetu je zakázáno používat skryté adresy.</w:t>
      </w:r>
    </w:p>
    <w:p w14:paraId="3B604F01" w14:textId="77777777" w:rsidR="00D97407" w:rsidRPr="00DE498F" w:rsidRDefault="00D97407" w:rsidP="00F55A95">
      <w:pPr>
        <w:pStyle w:val="Zkladntext"/>
        <w:numPr>
          <w:ilvl w:val="0"/>
          <w:numId w:val="24"/>
        </w:numPr>
        <w:tabs>
          <w:tab w:val="left" w:pos="0"/>
        </w:tabs>
        <w:spacing w:line="276" w:lineRule="auto"/>
        <w:jc w:val="both"/>
        <w:rPr>
          <w:rFonts w:ascii="Calibri" w:hAnsi="Calibri"/>
          <w:b w:val="0"/>
          <w:sz w:val="20"/>
          <w:lang w:val="cs-CZ"/>
        </w:rPr>
      </w:pPr>
      <w:r w:rsidRPr="00DE498F">
        <w:rPr>
          <w:rFonts w:ascii="Calibri" w:hAnsi="Calibri"/>
          <w:b w:val="0"/>
          <w:sz w:val="20"/>
          <w:lang w:val="cs-CZ"/>
        </w:rPr>
        <w:t>Jednoznačně formulovaná otázka se zasílá vždy všem čl</w:t>
      </w:r>
      <w:r w:rsidR="00107923">
        <w:rPr>
          <w:rFonts w:ascii="Calibri" w:hAnsi="Calibri"/>
          <w:b w:val="0"/>
          <w:sz w:val="20"/>
          <w:lang w:val="cs-CZ"/>
        </w:rPr>
        <w:t>enům stanoveného orgánu s</w:t>
      </w:r>
      <w:r w:rsidRPr="00DE498F">
        <w:rPr>
          <w:rFonts w:ascii="Calibri" w:hAnsi="Calibri"/>
          <w:b w:val="0"/>
          <w:sz w:val="20"/>
          <w:lang w:val="cs-CZ"/>
        </w:rPr>
        <w:t xml:space="preserve">polečnosti najednou na jimi písemně sdělenou e-mailovou adresu. Spolu s touto otázkou se vždy zasílají tato pravidla a konkretizují se termíny uvedené v </w:t>
      </w:r>
      <w:r w:rsidRPr="00924F66">
        <w:rPr>
          <w:rFonts w:ascii="Calibri" w:hAnsi="Calibri"/>
          <w:b w:val="0"/>
          <w:sz w:val="20"/>
          <w:lang w:val="cs-CZ"/>
        </w:rPr>
        <w:t>bodech 6 a 7.</w:t>
      </w:r>
    </w:p>
    <w:p w14:paraId="78C3A9E8" w14:textId="77777777" w:rsidR="00D97407" w:rsidRPr="00DE498F" w:rsidRDefault="00D97407" w:rsidP="00F55A95">
      <w:pPr>
        <w:pStyle w:val="Zkladntext"/>
        <w:numPr>
          <w:ilvl w:val="0"/>
          <w:numId w:val="24"/>
        </w:numPr>
        <w:tabs>
          <w:tab w:val="left" w:pos="0"/>
        </w:tabs>
        <w:spacing w:line="276" w:lineRule="auto"/>
        <w:jc w:val="both"/>
        <w:rPr>
          <w:rFonts w:ascii="Calibri" w:hAnsi="Calibri"/>
          <w:b w:val="0"/>
          <w:sz w:val="20"/>
          <w:lang w:val="cs-CZ"/>
        </w:rPr>
      </w:pPr>
      <w:r w:rsidRPr="00DE498F">
        <w:rPr>
          <w:rFonts w:ascii="Calibri" w:hAnsi="Calibri"/>
          <w:b w:val="0"/>
          <w:sz w:val="20"/>
          <w:lang w:val="cs-CZ"/>
        </w:rPr>
        <w:t>Každý člen svůj hlas zasílá opět všem členům stanoveného orgánu společnosti.</w:t>
      </w:r>
    </w:p>
    <w:p w14:paraId="055A339A" w14:textId="77777777" w:rsidR="00D97407" w:rsidRPr="00DE498F" w:rsidRDefault="00D97407" w:rsidP="00F55A95">
      <w:pPr>
        <w:pStyle w:val="Zkladntext"/>
        <w:numPr>
          <w:ilvl w:val="0"/>
          <w:numId w:val="24"/>
        </w:numPr>
        <w:tabs>
          <w:tab w:val="left" w:pos="0"/>
        </w:tabs>
        <w:spacing w:line="276" w:lineRule="auto"/>
        <w:jc w:val="both"/>
        <w:rPr>
          <w:rFonts w:ascii="Calibri" w:hAnsi="Calibri"/>
          <w:b w:val="0"/>
          <w:sz w:val="20"/>
          <w:lang w:val="cs-CZ"/>
        </w:rPr>
      </w:pPr>
      <w:r w:rsidRPr="00DE498F">
        <w:rPr>
          <w:rFonts w:ascii="Calibri" w:hAnsi="Calibri"/>
          <w:b w:val="0"/>
          <w:sz w:val="20"/>
          <w:lang w:val="cs-CZ"/>
        </w:rPr>
        <w:t xml:space="preserve">Aby bylo hlasování platné, musí se do 72 hodin hlasování zúčastnit (souhlasit nebo nesouhlasit) stejný </w:t>
      </w:r>
      <w:r w:rsidR="00E74CBD">
        <w:rPr>
          <w:rFonts w:ascii="Calibri" w:hAnsi="Calibri"/>
          <w:b w:val="0"/>
          <w:sz w:val="20"/>
          <w:lang w:val="cs-CZ"/>
        </w:rPr>
        <w:t>počet členů stanoveného orgánu s</w:t>
      </w:r>
      <w:r w:rsidRPr="00DE498F">
        <w:rPr>
          <w:rFonts w:ascii="Calibri" w:hAnsi="Calibri"/>
          <w:b w:val="0"/>
          <w:sz w:val="20"/>
          <w:lang w:val="cs-CZ"/>
        </w:rPr>
        <w:t>polečnosti jako při hlasování na společném zasedání. Nevyjádření se (mlčení) se nepovažuje za souhlas, ale za neúčast na hlasování.</w:t>
      </w:r>
    </w:p>
    <w:p w14:paraId="707A5A68" w14:textId="77777777" w:rsidR="00D97407" w:rsidRPr="00DE498F" w:rsidRDefault="00D97407" w:rsidP="00F55A95">
      <w:pPr>
        <w:pStyle w:val="Zkladntext"/>
        <w:numPr>
          <w:ilvl w:val="0"/>
          <w:numId w:val="24"/>
        </w:numPr>
        <w:tabs>
          <w:tab w:val="left" w:pos="0"/>
        </w:tabs>
        <w:spacing w:line="276" w:lineRule="auto"/>
        <w:jc w:val="both"/>
        <w:rPr>
          <w:rFonts w:ascii="Calibri" w:hAnsi="Calibri"/>
          <w:b w:val="0"/>
          <w:sz w:val="20"/>
          <w:lang w:val="cs-CZ"/>
        </w:rPr>
      </w:pPr>
      <w:r w:rsidRPr="00DE498F">
        <w:rPr>
          <w:rFonts w:ascii="Calibri" w:hAnsi="Calibri"/>
          <w:b w:val="0"/>
          <w:sz w:val="20"/>
          <w:lang w:val="cs-CZ"/>
        </w:rPr>
        <w:t>Výsledek hlasování rozešle do 48 hodin od ukončení hlasování odpovědná osoba dle bodu 2 všem členům orgánu společnosti.</w:t>
      </w:r>
    </w:p>
    <w:p w14:paraId="20EB4237" w14:textId="77777777" w:rsidR="00376DB9" w:rsidRPr="00DE498F" w:rsidRDefault="00D97407" w:rsidP="00F55A95">
      <w:pPr>
        <w:pStyle w:val="Zkladntext"/>
        <w:numPr>
          <w:ilvl w:val="0"/>
          <w:numId w:val="24"/>
        </w:numPr>
        <w:tabs>
          <w:tab w:val="left" w:pos="0"/>
        </w:tabs>
        <w:spacing w:line="276" w:lineRule="auto"/>
        <w:jc w:val="both"/>
        <w:rPr>
          <w:rFonts w:asciiTheme="minorHAnsi" w:hAnsiTheme="minorHAnsi"/>
          <w:b w:val="0"/>
          <w:sz w:val="20"/>
          <w:lang w:val="cs-CZ"/>
        </w:rPr>
      </w:pPr>
      <w:r w:rsidRPr="00DE498F">
        <w:rPr>
          <w:rFonts w:ascii="Calibri" w:hAnsi="Calibri"/>
          <w:b w:val="0"/>
          <w:sz w:val="20"/>
          <w:lang w:val="cs-CZ"/>
        </w:rPr>
        <w:t>V nejbližším zápise stanoveného orgá</w:t>
      </w:r>
      <w:r w:rsidR="00E74CBD">
        <w:rPr>
          <w:rFonts w:ascii="Calibri" w:hAnsi="Calibri"/>
          <w:b w:val="0"/>
          <w:sz w:val="20"/>
          <w:lang w:val="cs-CZ"/>
        </w:rPr>
        <w:t>nu s</w:t>
      </w:r>
      <w:r w:rsidRPr="00DE498F">
        <w:rPr>
          <w:rFonts w:ascii="Calibri" w:hAnsi="Calibri"/>
          <w:b w:val="0"/>
          <w:sz w:val="20"/>
          <w:lang w:val="cs-CZ"/>
        </w:rPr>
        <w:t>polečnosti musí být výsledky hlasování uvedeny a zápis zveřejněn.</w:t>
      </w:r>
    </w:p>
    <w:p w14:paraId="7C580A53" w14:textId="77777777" w:rsidR="00376DB9" w:rsidRPr="00C06627" w:rsidRDefault="00376DB9" w:rsidP="00E935C1">
      <w:pPr>
        <w:pStyle w:val="Zkladntext"/>
        <w:tabs>
          <w:tab w:val="left" w:pos="0"/>
        </w:tabs>
        <w:spacing w:line="276" w:lineRule="auto"/>
        <w:jc w:val="both"/>
        <w:rPr>
          <w:rFonts w:asciiTheme="minorHAnsi" w:hAnsiTheme="minorHAnsi"/>
          <w:b w:val="0"/>
          <w:sz w:val="12"/>
          <w:szCs w:val="12"/>
          <w:lang w:val="cs-CZ"/>
        </w:rPr>
      </w:pPr>
    </w:p>
    <w:p w14:paraId="589103E4" w14:textId="77777777" w:rsidR="00824626" w:rsidRPr="00C06627" w:rsidRDefault="00824626" w:rsidP="00E935C1">
      <w:pPr>
        <w:pStyle w:val="Zkladntext"/>
        <w:tabs>
          <w:tab w:val="left" w:pos="0"/>
        </w:tabs>
        <w:spacing w:line="276" w:lineRule="auto"/>
        <w:jc w:val="both"/>
        <w:rPr>
          <w:rFonts w:asciiTheme="minorHAnsi" w:hAnsiTheme="minorHAnsi"/>
          <w:b w:val="0"/>
          <w:sz w:val="12"/>
          <w:szCs w:val="12"/>
          <w:lang w:val="cs-CZ"/>
        </w:rPr>
      </w:pPr>
    </w:p>
    <w:p w14:paraId="4E4F37D7" w14:textId="77777777" w:rsidR="00207A32" w:rsidRPr="00207A32" w:rsidRDefault="00207A32" w:rsidP="00207A32">
      <w:pPr>
        <w:autoSpaceDE w:val="0"/>
        <w:autoSpaceDN w:val="0"/>
        <w:adjustRightInd w:val="0"/>
        <w:spacing w:line="276" w:lineRule="auto"/>
        <w:jc w:val="center"/>
        <w:rPr>
          <w:rFonts w:ascii="Calibri" w:hAnsi="Calibri" w:cs="TimesNewRomanPS-BoldMT"/>
          <w:b/>
          <w:bCs/>
          <w:sz w:val="20"/>
          <w:szCs w:val="20"/>
        </w:rPr>
      </w:pPr>
      <w:r w:rsidRPr="00207A32">
        <w:rPr>
          <w:rFonts w:ascii="Calibri" w:hAnsi="Calibri" w:cs="TimesNewRomanPS-BoldMT"/>
          <w:b/>
          <w:bCs/>
          <w:sz w:val="20"/>
          <w:szCs w:val="20"/>
        </w:rPr>
        <w:t xml:space="preserve">Článek </w:t>
      </w:r>
      <w:r w:rsidR="00EE3DD9">
        <w:rPr>
          <w:rFonts w:ascii="Calibri" w:hAnsi="Calibri" w:cs="TimesNewRomanPS-BoldMT"/>
          <w:b/>
          <w:bCs/>
          <w:sz w:val="20"/>
          <w:szCs w:val="20"/>
        </w:rPr>
        <w:t>IX</w:t>
      </w:r>
    </w:p>
    <w:p w14:paraId="501E102A" w14:textId="77777777" w:rsidR="00207A32" w:rsidRPr="00D468A1" w:rsidRDefault="00207A32" w:rsidP="00107923">
      <w:pPr>
        <w:autoSpaceDE w:val="0"/>
        <w:autoSpaceDN w:val="0"/>
        <w:adjustRightInd w:val="0"/>
        <w:spacing w:line="276" w:lineRule="auto"/>
        <w:jc w:val="center"/>
        <w:rPr>
          <w:rFonts w:ascii="Calibri" w:hAnsi="Calibri" w:cs="TimesNewRomanPS-BoldMT"/>
          <w:b/>
          <w:bCs/>
          <w:sz w:val="20"/>
          <w:szCs w:val="20"/>
          <w:u w:val="single"/>
        </w:rPr>
      </w:pPr>
      <w:r w:rsidRPr="00D468A1">
        <w:rPr>
          <w:rFonts w:ascii="Calibri" w:hAnsi="Calibri" w:cs="TimesNewRomanPS-BoldMT"/>
          <w:b/>
          <w:bCs/>
          <w:sz w:val="20"/>
          <w:szCs w:val="20"/>
          <w:u w:val="single"/>
        </w:rPr>
        <w:t>Hlavní kancelář</w:t>
      </w:r>
    </w:p>
    <w:p w14:paraId="2C5F0C07" w14:textId="77777777" w:rsidR="00207A32" w:rsidRPr="00207A32" w:rsidRDefault="00207A32" w:rsidP="00F55A95">
      <w:pPr>
        <w:numPr>
          <w:ilvl w:val="0"/>
          <w:numId w:val="12"/>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Hlavní kancelář:</w:t>
      </w:r>
    </w:p>
    <w:p w14:paraId="555D2A2E" w14:textId="77777777" w:rsidR="00207A32" w:rsidRPr="00207A32" w:rsidRDefault="00107923" w:rsidP="00F55A95">
      <w:pPr>
        <w:numPr>
          <w:ilvl w:val="0"/>
          <w:numId w:val="13"/>
        </w:numPr>
        <w:autoSpaceDE w:val="0"/>
        <w:autoSpaceDN w:val="0"/>
        <w:adjustRightInd w:val="0"/>
        <w:spacing w:line="276" w:lineRule="auto"/>
        <w:jc w:val="both"/>
        <w:rPr>
          <w:rFonts w:ascii="Calibri" w:hAnsi="Calibri"/>
          <w:sz w:val="20"/>
          <w:szCs w:val="20"/>
        </w:rPr>
      </w:pPr>
      <w:r>
        <w:rPr>
          <w:rFonts w:ascii="Calibri" w:hAnsi="Calibri" w:cs="TimesNewRomanPSMT"/>
          <w:sz w:val="20"/>
          <w:szCs w:val="20"/>
        </w:rPr>
        <w:t>zřizuje ředitel;</w:t>
      </w:r>
    </w:p>
    <w:p w14:paraId="7228050B" w14:textId="77777777" w:rsidR="00207A32" w:rsidRPr="00261040" w:rsidRDefault="00207A32" w:rsidP="00F55A95">
      <w:pPr>
        <w:numPr>
          <w:ilvl w:val="0"/>
          <w:numId w:val="13"/>
        </w:numPr>
        <w:autoSpaceDE w:val="0"/>
        <w:autoSpaceDN w:val="0"/>
        <w:adjustRightInd w:val="0"/>
        <w:spacing w:line="276" w:lineRule="auto"/>
        <w:jc w:val="both"/>
        <w:rPr>
          <w:rFonts w:asciiTheme="minorHAnsi" w:hAnsiTheme="minorHAnsi"/>
          <w:sz w:val="20"/>
          <w:szCs w:val="20"/>
        </w:rPr>
      </w:pPr>
      <w:r w:rsidRPr="00207A32">
        <w:rPr>
          <w:rFonts w:ascii="Calibri" w:hAnsi="Calibri" w:cs="TimesNewRomanPSMT"/>
          <w:sz w:val="20"/>
          <w:szCs w:val="20"/>
        </w:rPr>
        <w:t>person</w:t>
      </w:r>
      <w:r w:rsidR="00107923">
        <w:rPr>
          <w:rFonts w:ascii="Calibri" w:hAnsi="Calibri" w:cs="TimesNewRomanPSMT"/>
          <w:sz w:val="20"/>
          <w:szCs w:val="20"/>
        </w:rPr>
        <w:t>ální složení rozhoduje ředitel</w:t>
      </w:r>
      <w:r w:rsidR="00261040">
        <w:rPr>
          <w:rFonts w:ascii="Calibri" w:hAnsi="Calibri" w:cs="TimesNewRomanPSMT"/>
          <w:sz w:val="20"/>
          <w:szCs w:val="20"/>
        </w:rPr>
        <w:t xml:space="preserve">, </w:t>
      </w:r>
      <w:r w:rsidR="00261040" w:rsidRPr="00261040">
        <w:rPr>
          <w:rFonts w:asciiTheme="minorHAnsi" w:hAnsiTheme="minorHAnsi"/>
          <w:sz w:val="20"/>
          <w:szCs w:val="20"/>
        </w:rPr>
        <w:t>s výjimkou vedoucího zaměstnance pro realizaci SCLLD</w:t>
      </w:r>
      <w:r w:rsidR="00261040">
        <w:rPr>
          <w:rFonts w:asciiTheme="minorHAnsi" w:hAnsiTheme="minorHAnsi"/>
          <w:sz w:val="20"/>
          <w:szCs w:val="20"/>
        </w:rPr>
        <w:t>;</w:t>
      </w:r>
    </w:p>
    <w:p w14:paraId="04566B24" w14:textId="77777777" w:rsidR="00207A32" w:rsidRPr="00207A32" w:rsidRDefault="00207A32" w:rsidP="00F55A95">
      <w:pPr>
        <w:numPr>
          <w:ilvl w:val="0"/>
          <w:numId w:val="13"/>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řídí a za chod je odpovědný ředitel.</w:t>
      </w:r>
    </w:p>
    <w:p w14:paraId="0258E62D" w14:textId="77777777" w:rsidR="00207A32" w:rsidRPr="00207A32" w:rsidRDefault="00207A32" w:rsidP="00F55A95">
      <w:pPr>
        <w:numPr>
          <w:ilvl w:val="0"/>
          <w:numId w:val="12"/>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Hlavní kancelář provádí a zajišťuje veškerou administrativní činnost společnosti.</w:t>
      </w:r>
    </w:p>
    <w:p w14:paraId="2782F243" w14:textId="77777777" w:rsidR="00207A32" w:rsidRPr="00207A32" w:rsidRDefault="00207A32" w:rsidP="00F55A95">
      <w:pPr>
        <w:numPr>
          <w:ilvl w:val="0"/>
          <w:numId w:val="12"/>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Hlavní kancelář zajišťuje zejména:</w:t>
      </w:r>
    </w:p>
    <w:p w14:paraId="6594CABC" w14:textId="77777777" w:rsidR="00207A32" w:rsidRPr="00207A32" w:rsidRDefault="00207A32" w:rsidP="00F55A95">
      <w:pPr>
        <w:numPr>
          <w:ilvl w:val="0"/>
          <w:numId w:val="38"/>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 xml:space="preserve">komplexní koordinaci a evidenci realizovaných projektů; </w:t>
      </w:r>
    </w:p>
    <w:p w14:paraId="18326956" w14:textId="77777777" w:rsidR="00207A32" w:rsidRPr="00207A32" w:rsidRDefault="00207A32" w:rsidP="00F55A95">
      <w:pPr>
        <w:numPr>
          <w:ilvl w:val="0"/>
          <w:numId w:val="38"/>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ekonomickou agendu společnosti;</w:t>
      </w:r>
    </w:p>
    <w:p w14:paraId="60FFD651" w14:textId="77777777" w:rsidR="00207A32" w:rsidRPr="00207A32" w:rsidRDefault="00207A32" w:rsidP="00F55A95">
      <w:pPr>
        <w:numPr>
          <w:ilvl w:val="0"/>
          <w:numId w:val="38"/>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financování projektů a zpracovává ekonomické zprávy v rámci realizace projektů;</w:t>
      </w:r>
    </w:p>
    <w:p w14:paraId="51CDC59B" w14:textId="77777777" w:rsidR="00207A32" w:rsidRPr="00207A32" w:rsidRDefault="00207A32" w:rsidP="00F55A95">
      <w:pPr>
        <w:numPr>
          <w:ilvl w:val="0"/>
          <w:numId w:val="38"/>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archivaci materiálů o činn</w:t>
      </w:r>
      <w:r w:rsidR="00107923">
        <w:rPr>
          <w:rFonts w:ascii="Calibri" w:hAnsi="Calibri" w:cs="TimesNewRomanPSMT"/>
          <w:sz w:val="20"/>
          <w:szCs w:val="20"/>
        </w:rPr>
        <w:t>ostech společnosti a projektech.</w:t>
      </w:r>
    </w:p>
    <w:p w14:paraId="5E229F87" w14:textId="77777777" w:rsidR="00207A32" w:rsidRPr="00207A32" w:rsidRDefault="00207A32" w:rsidP="00F55A95">
      <w:pPr>
        <w:numPr>
          <w:ilvl w:val="0"/>
          <w:numId w:val="12"/>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Součástí úřadu je kancelář MAS, která poskytuje administrati</w:t>
      </w:r>
      <w:r w:rsidR="00762B87">
        <w:rPr>
          <w:rFonts w:ascii="Calibri" w:hAnsi="Calibri" w:cs="TimesNewRomanPSMT"/>
          <w:sz w:val="20"/>
          <w:szCs w:val="20"/>
        </w:rPr>
        <w:t>vní, správní a finanční servis m</w:t>
      </w:r>
      <w:r w:rsidRPr="00207A32">
        <w:rPr>
          <w:rFonts w:ascii="Calibri" w:hAnsi="Calibri" w:cs="TimesNewRomanPSMT"/>
          <w:sz w:val="20"/>
          <w:szCs w:val="20"/>
        </w:rPr>
        <w:t>ístní</w:t>
      </w:r>
      <w:r w:rsidR="00107923">
        <w:rPr>
          <w:rFonts w:ascii="Calibri" w:hAnsi="Calibri" w:cs="TimesNewRomanPSMT"/>
          <w:sz w:val="20"/>
          <w:szCs w:val="20"/>
        </w:rPr>
        <w:t xml:space="preserve"> akční skupině a jejím orgánům.</w:t>
      </w:r>
    </w:p>
    <w:p w14:paraId="714EDE2C" w14:textId="77777777" w:rsidR="00207A32" w:rsidRPr="00207A32" w:rsidRDefault="00207A32" w:rsidP="00F55A95">
      <w:pPr>
        <w:numPr>
          <w:ilvl w:val="0"/>
          <w:numId w:val="12"/>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Kancelář MAS je řízena vedoucím zaměstnancem pro realizaci SCLLD (Strategie komun</w:t>
      </w:r>
      <w:r w:rsidR="00107923">
        <w:rPr>
          <w:rFonts w:ascii="Calibri" w:hAnsi="Calibri" w:cs="TimesNewRomanPSMT"/>
          <w:sz w:val="20"/>
          <w:szCs w:val="20"/>
        </w:rPr>
        <w:t>itně vedeného místního rozvoje).</w:t>
      </w:r>
    </w:p>
    <w:p w14:paraId="79AE3FE8" w14:textId="77777777" w:rsidR="00207A32" w:rsidRPr="00207A32" w:rsidRDefault="00207A32" w:rsidP="00F55A95">
      <w:pPr>
        <w:numPr>
          <w:ilvl w:val="0"/>
          <w:numId w:val="12"/>
        </w:numPr>
        <w:autoSpaceDE w:val="0"/>
        <w:autoSpaceDN w:val="0"/>
        <w:adjustRightInd w:val="0"/>
        <w:spacing w:line="276" w:lineRule="auto"/>
        <w:jc w:val="both"/>
        <w:rPr>
          <w:rFonts w:ascii="Calibri" w:hAnsi="Calibri" w:cs="TimesNewRomanPSMT"/>
          <w:sz w:val="20"/>
          <w:szCs w:val="20"/>
        </w:rPr>
      </w:pPr>
      <w:r w:rsidRPr="00207A32">
        <w:rPr>
          <w:rFonts w:ascii="Calibri" w:hAnsi="Calibri" w:cs="TimesNewRomanPSMT"/>
          <w:sz w:val="20"/>
          <w:szCs w:val="20"/>
        </w:rPr>
        <w:t>Kancelář MAS vede komplexní evidenci projektů MAS (průběh výběru, registraci, administrativní kontrolu apod.) a výsledky jejich schvalování.</w:t>
      </w:r>
    </w:p>
    <w:p w14:paraId="2CD6A649" w14:textId="77777777" w:rsidR="00824626" w:rsidRDefault="00824626" w:rsidP="00E935C1">
      <w:pPr>
        <w:pStyle w:val="Zkladntext"/>
        <w:tabs>
          <w:tab w:val="left" w:pos="0"/>
        </w:tabs>
        <w:spacing w:line="276" w:lineRule="auto"/>
        <w:jc w:val="both"/>
        <w:rPr>
          <w:rFonts w:asciiTheme="minorHAnsi" w:hAnsiTheme="minorHAnsi"/>
          <w:b w:val="0"/>
          <w:sz w:val="20"/>
          <w:lang w:val="cs-CZ"/>
        </w:rPr>
      </w:pPr>
    </w:p>
    <w:p w14:paraId="41B613DD" w14:textId="77777777" w:rsidR="00C06627" w:rsidRDefault="00C06627" w:rsidP="00E935C1">
      <w:pPr>
        <w:pStyle w:val="Zkladntext"/>
        <w:tabs>
          <w:tab w:val="left" w:pos="0"/>
        </w:tabs>
        <w:spacing w:line="276" w:lineRule="auto"/>
        <w:jc w:val="both"/>
        <w:rPr>
          <w:rFonts w:asciiTheme="minorHAnsi" w:hAnsiTheme="minorHAnsi"/>
          <w:b w:val="0"/>
          <w:sz w:val="20"/>
          <w:lang w:val="cs-CZ"/>
        </w:rPr>
      </w:pPr>
    </w:p>
    <w:p w14:paraId="0124DADC" w14:textId="77777777" w:rsidR="00C06627" w:rsidRPr="008175BC" w:rsidRDefault="00C06627" w:rsidP="00E935C1">
      <w:pPr>
        <w:pStyle w:val="Zkladntext"/>
        <w:tabs>
          <w:tab w:val="left" w:pos="0"/>
        </w:tabs>
        <w:spacing w:line="276" w:lineRule="auto"/>
        <w:jc w:val="both"/>
        <w:rPr>
          <w:rFonts w:asciiTheme="minorHAnsi" w:hAnsiTheme="minorHAnsi"/>
          <w:b w:val="0"/>
          <w:sz w:val="20"/>
          <w:lang w:val="cs-CZ"/>
        </w:rPr>
      </w:pPr>
    </w:p>
    <w:p w14:paraId="7DECC7AA" w14:textId="77777777" w:rsidR="00376DB9" w:rsidRPr="008175BC" w:rsidRDefault="006D6FFC" w:rsidP="00E935C1">
      <w:pPr>
        <w:pStyle w:val="Normlnweb"/>
        <w:spacing w:before="0" w:after="0" w:line="276" w:lineRule="auto"/>
        <w:jc w:val="center"/>
        <w:rPr>
          <w:rFonts w:asciiTheme="minorHAnsi" w:hAnsiTheme="minorHAnsi"/>
          <w:b/>
          <w:bCs/>
          <w:sz w:val="20"/>
          <w:szCs w:val="20"/>
          <w:u w:val="single"/>
        </w:rPr>
      </w:pPr>
      <w:r>
        <w:rPr>
          <w:rFonts w:asciiTheme="minorHAnsi" w:hAnsiTheme="minorHAnsi"/>
          <w:b/>
          <w:bCs/>
          <w:sz w:val="20"/>
          <w:szCs w:val="20"/>
        </w:rPr>
        <w:t xml:space="preserve">Článek </w:t>
      </w:r>
      <w:r w:rsidR="00376DB9" w:rsidRPr="002C031A">
        <w:rPr>
          <w:rFonts w:asciiTheme="minorHAnsi" w:hAnsiTheme="minorHAnsi"/>
          <w:b/>
          <w:bCs/>
          <w:sz w:val="20"/>
          <w:szCs w:val="20"/>
        </w:rPr>
        <w:t>X</w:t>
      </w:r>
      <w:r w:rsidR="00376DB9" w:rsidRPr="002C031A">
        <w:rPr>
          <w:rFonts w:asciiTheme="minorHAnsi" w:hAnsiTheme="minorHAnsi"/>
          <w:b/>
          <w:bCs/>
          <w:sz w:val="20"/>
          <w:szCs w:val="20"/>
        </w:rPr>
        <w:br/>
      </w:r>
      <w:r w:rsidR="00376DB9" w:rsidRPr="008175BC">
        <w:rPr>
          <w:rFonts w:asciiTheme="minorHAnsi" w:hAnsiTheme="minorHAnsi"/>
          <w:b/>
          <w:bCs/>
          <w:sz w:val="20"/>
          <w:szCs w:val="20"/>
          <w:u w:val="single"/>
        </w:rPr>
        <w:t>Majetkové poměry a hospodaření společnosti</w:t>
      </w:r>
    </w:p>
    <w:p w14:paraId="7FB4C93B" w14:textId="77777777" w:rsidR="00376DB9" w:rsidRPr="002C031A" w:rsidRDefault="00376DB9" w:rsidP="00F55A95">
      <w:pPr>
        <w:numPr>
          <w:ilvl w:val="0"/>
          <w:numId w:val="25"/>
        </w:numPr>
        <w:tabs>
          <w:tab w:val="left" w:pos="426"/>
        </w:tabs>
        <w:spacing w:line="276" w:lineRule="auto"/>
        <w:jc w:val="both"/>
        <w:rPr>
          <w:rFonts w:asciiTheme="minorHAnsi" w:hAnsiTheme="minorHAnsi"/>
          <w:sz w:val="20"/>
          <w:szCs w:val="20"/>
        </w:rPr>
      </w:pPr>
      <w:r w:rsidRPr="002C031A">
        <w:rPr>
          <w:rFonts w:asciiTheme="minorHAnsi" w:hAnsiTheme="minorHAnsi"/>
          <w:sz w:val="20"/>
          <w:szCs w:val="20"/>
        </w:rPr>
        <w:t xml:space="preserve">Majetek společnosti je tvořen těmito základními zdroji: </w:t>
      </w:r>
    </w:p>
    <w:p w14:paraId="5598C735" w14:textId="77777777" w:rsidR="00376DB9" w:rsidRPr="002C031A" w:rsidRDefault="00376DB9" w:rsidP="00F55A95">
      <w:pPr>
        <w:numPr>
          <w:ilvl w:val="0"/>
          <w:numId w:val="26"/>
        </w:numPr>
        <w:tabs>
          <w:tab w:val="left" w:pos="1440"/>
        </w:tabs>
        <w:spacing w:line="276" w:lineRule="auto"/>
        <w:jc w:val="both"/>
        <w:rPr>
          <w:rFonts w:asciiTheme="minorHAnsi" w:hAnsiTheme="minorHAnsi"/>
          <w:sz w:val="20"/>
          <w:szCs w:val="20"/>
        </w:rPr>
      </w:pPr>
      <w:r w:rsidRPr="002C031A">
        <w:rPr>
          <w:rFonts w:asciiTheme="minorHAnsi" w:hAnsiTheme="minorHAnsi"/>
          <w:sz w:val="20"/>
          <w:szCs w:val="20"/>
        </w:rPr>
        <w:t>vstupní jednorázový příspěvek zakladatel</w:t>
      </w:r>
      <w:r w:rsidR="00DE498F">
        <w:rPr>
          <w:rFonts w:asciiTheme="minorHAnsi" w:hAnsiTheme="minorHAnsi"/>
          <w:sz w:val="20"/>
          <w:szCs w:val="20"/>
        </w:rPr>
        <w:t xml:space="preserve">ů společnosti ve společné výši </w:t>
      </w:r>
      <w:r w:rsidR="00762B87">
        <w:rPr>
          <w:rFonts w:asciiTheme="minorHAnsi" w:hAnsiTheme="minorHAnsi"/>
          <w:sz w:val="20"/>
          <w:szCs w:val="20"/>
        </w:rPr>
        <w:t xml:space="preserve">10.000 </w:t>
      </w:r>
      <w:r w:rsidRPr="002C031A">
        <w:rPr>
          <w:rFonts w:asciiTheme="minorHAnsi" w:hAnsiTheme="minorHAnsi"/>
          <w:sz w:val="20"/>
          <w:szCs w:val="20"/>
        </w:rPr>
        <w:t>Kč, (sl</w:t>
      </w:r>
      <w:r w:rsidR="00762B87">
        <w:rPr>
          <w:rFonts w:asciiTheme="minorHAnsi" w:hAnsiTheme="minorHAnsi"/>
          <w:sz w:val="20"/>
          <w:szCs w:val="20"/>
        </w:rPr>
        <w:t>ovy deset tisíc korun českých);</w:t>
      </w:r>
    </w:p>
    <w:p w14:paraId="611F0FF2" w14:textId="77777777" w:rsidR="00376DB9" w:rsidRPr="002C031A" w:rsidRDefault="00762B87" w:rsidP="00F55A95">
      <w:pPr>
        <w:numPr>
          <w:ilvl w:val="0"/>
          <w:numId w:val="26"/>
        </w:numPr>
        <w:tabs>
          <w:tab w:val="left" w:pos="1440"/>
        </w:tabs>
        <w:spacing w:line="276" w:lineRule="auto"/>
        <w:jc w:val="both"/>
        <w:rPr>
          <w:rFonts w:asciiTheme="minorHAnsi" w:hAnsiTheme="minorHAnsi"/>
          <w:sz w:val="20"/>
          <w:szCs w:val="20"/>
        </w:rPr>
      </w:pPr>
      <w:r>
        <w:rPr>
          <w:rFonts w:asciiTheme="minorHAnsi" w:hAnsiTheme="minorHAnsi"/>
          <w:sz w:val="20"/>
          <w:szCs w:val="20"/>
        </w:rPr>
        <w:lastRenderedPageBreak/>
        <w:t>dotace a granty;</w:t>
      </w:r>
    </w:p>
    <w:p w14:paraId="7FB3B2FE" w14:textId="77777777" w:rsidR="00376DB9" w:rsidRPr="002C031A" w:rsidRDefault="00762B87" w:rsidP="00F55A95">
      <w:pPr>
        <w:numPr>
          <w:ilvl w:val="0"/>
          <w:numId w:val="26"/>
        </w:numPr>
        <w:tabs>
          <w:tab w:val="left" w:pos="1440"/>
        </w:tabs>
        <w:spacing w:line="276" w:lineRule="auto"/>
        <w:jc w:val="both"/>
        <w:rPr>
          <w:rFonts w:asciiTheme="minorHAnsi" w:hAnsiTheme="minorHAnsi"/>
          <w:sz w:val="20"/>
          <w:szCs w:val="20"/>
        </w:rPr>
      </w:pPr>
      <w:r>
        <w:rPr>
          <w:rFonts w:asciiTheme="minorHAnsi" w:hAnsiTheme="minorHAnsi"/>
          <w:sz w:val="20"/>
          <w:szCs w:val="20"/>
        </w:rPr>
        <w:t>dary a dědictví;</w:t>
      </w:r>
    </w:p>
    <w:p w14:paraId="2BE6B2AF" w14:textId="77777777" w:rsidR="00376DB9" w:rsidRPr="001A4653" w:rsidRDefault="00376DB9" w:rsidP="00F55A95">
      <w:pPr>
        <w:numPr>
          <w:ilvl w:val="0"/>
          <w:numId w:val="26"/>
        </w:numPr>
        <w:tabs>
          <w:tab w:val="left" w:pos="1440"/>
        </w:tabs>
        <w:spacing w:line="276" w:lineRule="auto"/>
        <w:jc w:val="both"/>
        <w:rPr>
          <w:rFonts w:asciiTheme="minorHAnsi" w:hAnsiTheme="minorHAnsi"/>
          <w:sz w:val="20"/>
          <w:szCs w:val="20"/>
        </w:rPr>
      </w:pPr>
      <w:r w:rsidRPr="002C031A">
        <w:rPr>
          <w:rFonts w:asciiTheme="minorHAnsi" w:hAnsiTheme="minorHAnsi"/>
          <w:sz w:val="20"/>
          <w:szCs w:val="20"/>
        </w:rPr>
        <w:t>finanční prostředky společnosti z její vlastní činnosti.</w:t>
      </w:r>
    </w:p>
    <w:p w14:paraId="4C61B984" w14:textId="77777777" w:rsidR="00376DB9" w:rsidRPr="0049433A" w:rsidRDefault="00376DB9" w:rsidP="00F55A95">
      <w:pPr>
        <w:numPr>
          <w:ilvl w:val="0"/>
          <w:numId w:val="25"/>
        </w:numPr>
        <w:tabs>
          <w:tab w:val="left" w:pos="0"/>
        </w:tabs>
        <w:spacing w:line="276" w:lineRule="auto"/>
        <w:jc w:val="both"/>
        <w:rPr>
          <w:rFonts w:asciiTheme="minorHAnsi" w:hAnsiTheme="minorHAnsi"/>
          <w:sz w:val="20"/>
          <w:szCs w:val="20"/>
        </w:rPr>
      </w:pPr>
      <w:r w:rsidRPr="0049433A">
        <w:rPr>
          <w:rFonts w:asciiTheme="minorHAnsi" w:hAnsiTheme="minorHAnsi"/>
          <w:sz w:val="20"/>
          <w:szCs w:val="20"/>
        </w:rPr>
        <w:t xml:space="preserve">Hospodaření společnosti se řídí </w:t>
      </w:r>
      <w:r w:rsidR="00B6300B" w:rsidRPr="0049433A">
        <w:rPr>
          <w:rFonts w:asciiTheme="minorHAnsi" w:hAnsiTheme="minorHAnsi"/>
          <w:sz w:val="20"/>
          <w:szCs w:val="20"/>
        </w:rPr>
        <w:t xml:space="preserve">vlastními směrnicemi, </w:t>
      </w:r>
      <w:r w:rsidRPr="0049433A">
        <w:rPr>
          <w:rFonts w:asciiTheme="minorHAnsi" w:hAnsiTheme="minorHAnsi"/>
          <w:sz w:val="20"/>
          <w:szCs w:val="20"/>
        </w:rPr>
        <w:t>ustanoveními správní r</w:t>
      </w:r>
      <w:r w:rsidR="00531437" w:rsidRPr="0049433A">
        <w:rPr>
          <w:rFonts w:asciiTheme="minorHAnsi" w:hAnsiTheme="minorHAnsi"/>
          <w:sz w:val="20"/>
          <w:szCs w:val="20"/>
        </w:rPr>
        <w:t xml:space="preserve">ady, obecně závaznými právními </w:t>
      </w:r>
      <w:r w:rsidRPr="0049433A">
        <w:rPr>
          <w:rFonts w:asciiTheme="minorHAnsi" w:hAnsiTheme="minorHAnsi"/>
          <w:sz w:val="20"/>
          <w:szCs w:val="20"/>
        </w:rPr>
        <w:t>předpisy a příslušnými ustanoveními zákona o obecně prospě</w:t>
      </w:r>
      <w:r w:rsidR="00C06627" w:rsidRPr="0049433A">
        <w:rPr>
          <w:rFonts w:asciiTheme="minorHAnsi" w:hAnsiTheme="minorHAnsi"/>
          <w:sz w:val="20"/>
          <w:szCs w:val="20"/>
        </w:rPr>
        <w:t>šných společnostech č. 248/1995 </w:t>
      </w:r>
      <w:r w:rsidRPr="0049433A">
        <w:rPr>
          <w:rFonts w:asciiTheme="minorHAnsi" w:hAnsiTheme="minorHAnsi"/>
          <w:sz w:val="20"/>
          <w:szCs w:val="20"/>
        </w:rPr>
        <w:t>Sb</w:t>
      </w:r>
      <w:r w:rsidR="00451F37" w:rsidRPr="0049433A">
        <w:rPr>
          <w:rFonts w:asciiTheme="minorHAnsi" w:hAnsiTheme="minorHAnsi"/>
          <w:sz w:val="20"/>
          <w:szCs w:val="20"/>
        </w:rPr>
        <w:t>.</w:t>
      </w:r>
      <w:r w:rsidRPr="0049433A">
        <w:rPr>
          <w:rFonts w:asciiTheme="minorHAnsi" w:hAnsiTheme="minorHAnsi"/>
          <w:sz w:val="20"/>
          <w:szCs w:val="20"/>
        </w:rPr>
        <w:t xml:space="preserve">, ve znění pozdějších změn a doplnění. Společnost hospodaří podle rozpočtu schváleného pro každý kalendářní rok. </w:t>
      </w:r>
      <w:r w:rsidR="00B6300B" w:rsidRPr="0049433A">
        <w:rPr>
          <w:rFonts w:asciiTheme="minorHAnsi" w:hAnsiTheme="minorHAnsi"/>
          <w:sz w:val="20"/>
          <w:szCs w:val="20"/>
        </w:rPr>
        <w:t xml:space="preserve">Pro organizační složku Místní akční skupina je vedena oddělená účetní evidence. </w:t>
      </w:r>
    </w:p>
    <w:p w14:paraId="5C16E3E7" w14:textId="77777777" w:rsidR="00376DB9" w:rsidRPr="00F55A95" w:rsidRDefault="00376DB9" w:rsidP="00F55A95">
      <w:pPr>
        <w:numPr>
          <w:ilvl w:val="0"/>
          <w:numId w:val="25"/>
        </w:numPr>
        <w:tabs>
          <w:tab w:val="left" w:pos="0"/>
        </w:tabs>
        <w:spacing w:line="276" w:lineRule="auto"/>
        <w:jc w:val="both"/>
        <w:rPr>
          <w:rFonts w:asciiTheme="minorHAnsi" w:hAnsiTheme="minorHAnsi"/>
          <w:sz w:val="20"/>
          <w:szCs w:val="20"/>
        </w:rPr>
      </w:pPr>
      <w:r w:rsidRPr="00F55A95">
        <w:rPr>
          <w:rFonts w:asciiTheme="minorHAnsi" w:hAnsiTheme="minorHAnsi"/>
          <w:sz w:val="20"/>
          <w:szCs w:val="20"/>
        </w:rPr>
        <w:t xml:space="preserve">Rozpočet </w:t>
      </w:r>
      <w:r w:rsidR="00867FDA">
        <w:rPr>
          <w:rFonts w:asciiTheme="minorHAnsi" w:hAnsiTheme="minorHAnsi"/>
          <w:sz w:val="20"/>
          <w:szCs w:val="20"/>
        </w:rPr>
        <w:t xml:space="preserve">společnosti </w:t>
      </w:r>
      <w:r w:rsidRPr="00F55A95">
        <w:rPr>
          <w:rFonts w:asciiTheme="minorHAnsi" w:hAnsiTheme="minorHAnsi"/>
          <w:sz w:val="20"/>
          <w:szCs w:val="20"/>
        </w:rPr>
        <w:t>schvaluje správní rada. Správní rada schvaluje roční zprávu o výsledcích hospodaření a roční účetní závěrku</w:t>
      </w:r>
      <w:r w:rsidR="00867FDA">
        <w:rPr>
          <w:rFonts w:asciiTheme="minorHAnsi" w:hAnsiTheme="minorHAnsi"/>
          <w:sz w:val="20"/>
          <w:szCs w:val="20"/>
        </w:rPr>
        <w:t xml:space="preserve"> celé společnosti</w:t>
      </w:r>
      <w:r w:rsidRPr="00F55A95">
        <w:rPr>
          <w:rFonts w:asciiTheme="minorHAnsi" w:hAnsiTheme="minorHAnsi"/>
          <w:sz w:val="20"/>
          <w:szCs w:val="20"/>
        </w:rPr>
        <w:t xml:space="preserve">. </w:t>
      </w:r>
    </w:p>
    <w:p w14:paraId="753204C8" w14:textId="77777777" w:rsidR="00376DB9" w:rsidRPr="001A4653" w:rsidRDefault="00376DB9" w:rsidP="00F55A95">
      <w:pPr>
        <w:numPr>
          <w:ilvl w:val="0"/>
          <w:numId w:val="25"/>
        </w:numPr>
        <w:tabs>
          <w:tab w:val="left" w:pos="0"/>
        </w:tabs>
        <w:spacing w:line="276" w:lineRule="auto"/>
        <w:jc w:val="both"/>
        <w:rPr>
          <w:rFonts w:asciiTheme="minorHAnsi" w:hAnsiTheme="minorHAnsi"/>
          <w:sz w:val="20"/>
          <w:szCs w:val="20"/>
        </w:rPr>
      </w:pPr>
      <w:r w:rsidRPr="002C031A">
        <w:rPr>
          <w:rFonts w:asciiTheme="minorHAnsi" w:hAnsiTheme="minorHAnsi"/>
          <w:sz w:val="20"/>
          <w:szCs w:val="20"/>
        </w:rPr>
        <w:t xml:space="preserve">Hospodářský výsledek po zdanění převádí společnost v celé výši do rezervního fondu. Rezervní fond je používán nejprve ke krytí ztráty vykázané v předcházejících i následných účetních obdobích. </w:t>
      </w:r>
    </w:p>
    <w:p w14:paraId="1AEE7421" w14:textId="77777777" w:rsidR="00376DB9" w:rsidRPr="002C031A" w:rsidRDefault="00376DB9" w:rsidP="00F55A95">
      <w:pPr>
        <w:numPr>
          <w:ilvl w:val="0"/>
          <w:numId w:val="25"/>
        </w:numPr>
        <w:tabs>
          <w:tab w:val="left" w:pos="0"/>
        </w:tabs>
        <w:spacing w:line="276" w:lineRule="auto"/>
        <w:jc w:val="both"/>
        <w:rPr>
          <w:rFonts w:asciiTheme="minorHAnsi" w:hAnsiTheme="minorHAnsi"/>
          <w:sz w:val="20"/>
          <w:szCs w:val="20"/>
        </w:rPr>
      </w:pPr>
      <w:r w:rsidRPr="002C031A">
        <w:rPr>
          <w:rFonts w:asciiTheme="minorHAnsi" w:hAnsiTheme="minorHAnsi"/>
          <w:sz w:val="20"/>
          <w:szCs w:val="20"/>
        </w:rPr>
        <w:t xml:space="preserve">Účetním rokem je kalendářní rok. </w:t>
      </w:r>
    </w:p>
    <w:p w14:paraId="48E9D90D" w14:textId="77777777" w:rsidR="001A4653" w:rsidRPr="00C06627" w:rsidRDefault="001A4653" w:rsidP="00580E85">
      <w:pPr>
        <w:spacing w:line="276" w:lineRule="auto"/>
        <w:jc w:val="both"/>
        <w:rPr>
          <w:rFonts w:asciiTheme="minorHAnsi" w:hAnsiTheme="minorHAnsi"/>
          <w:sz w:val="12"/>
          <w:szCs w:val="12"/>
        </w:rPr>
      </w:pPr>
    </w:p>
    <w:p w14:paraId="4E389101" w14:textId="77777777" w:rsidR="00C06627" w:rsidRPr="00C06627" w:rsidRDefault="00C06627" w:rsidP="00580E85">
      <w:pPr>
        <w:spacing w:line="276" w:lineRule="auto"/>
        <w:jc w:val="both"/>
        <w:rPr>
          <w:rFonts w:asciiTheme="minorHAnsi" w:hAnsiTheme="minorHAnsi"/>
          <w:sz w:val="12"/>
          <w:szCs w:val="12"/>
        </w:rPr>
      </w:pPr>
    </w:p>
    <w:p w14:paraId="6B1F9F90" w14:textId="77777777" w:rsidR="00376DB9" w:rsidRPr="002C031A" w:rsidRDefault="00376DB9" w:rsidP="00E935C1">
      <w:pPr>
        <w:pStyle w:val="Normlnweb"/>
        <w:spacing w:before="0" w:after="0" w:line="276" w:lineRule="auto"/>
        <w:jc w:val="center"/>
        <w:rPr>
          <w:rFonts w:asciiTheme="minorHAnsi" w:hAnsiTheme="minorHAnsi"/>
          <w:b/>
          <w:bCs/>
          <w:color w:val="auto"/>
          <w:sz w:val="20"/>
          <w:szCs w:val="20"/>
        </w:rPr>
      </w:pPr>
      <w:r w:rsidRPr="002C031A">
        <w:rPr>
          <w:rFonts w:asciiTheme="minorHAnsi" w:hAnsiTheme="minorHAnsi"/>
          <w:b/>
          <w:bCs/>
          <w:color w:val="auto"/>
          <w:sz w:val="20"/>
          <w:szCs w:val="20"/>
        </w:rPr>
        <w:t xml:space="preserve">Článek </w:t>
      </w:r>
      <w:r w:rsidR="00E935C1">
        <w:rPr>
          <w:rFonts w:asciiTheme="minorHAnsi" w:hAnsiTheme="minorHAnsi"/>
          <w:b/>
          <w:bCs/>
          <w:color w:val="auto"/>
          <w:sz w:val="20"/>
          <w:szCs w:val="20"/>
        </w:rPr>
        <w:t>XI</w:t>
      </w:r>
      <w:r w:rsidRPr="002C031A">
        <w:rPr>
          <w:rFonts w:asciiTheme="minorHAnsi" w:hAnsiTheme="minorHAnsi"/>
          <w:b/>
          <w:bCs/>
          <w:color w:val="auto"/>
          <w:sz w:val="20"/>
          <w:szCs w:val="20"/>
        </w:rPr>
        <w:br/>
      </w:r>
      <w:r w:rsidRPr="008175BC">
        <w:rPr>
          <w:rFonts w:asciiTheme="minorHAnsi" w:hAnsiTheme="minorHAnsi"/>
          <w:b/>
          <w:bCs/>
          <w:color w:val="auto"/>
          <w:sz w:val="20"/>
          <w:szCs w:val="20"/>
          <w:u w:val="single"/>
        </w:rPr>
        <w:t>Výroční zpráva</w:t>
      </w:r>
    </w:p>
    <w:p w14:paraId="37394D1A" w14:textId="77777777" w:rsidR="00E935C1" w:rsidRPr="00717252" w:rsidRDefault="00376DB9" w:rsidP="00F55A95">
      <w:pPr>
        <w:numPr>
          <w:ilvl w:val="0"/>
          <w:numId w:val="39"/>
        </w:numPr>
        <w:tabs>
          <w:tab w:val="left" w:pos="0"/>
        </w:tabs>
        <w:spacing w:line="276" w:lineRule="auto"/>
        <w:jc w:val="both"/>
        <w:rPr>
          <w:rFonts w:asciiTheme="minorHAnsi" w:hAnsiTheme="minorHAnsi"/>
          <w:sz w:val="20"/>
          <w:szCs w:val="20"/>
        </w:rPr>
      </w:pPr>
      <w:r w:rsidRPr="002C031A">
        <w:rPr>
          <w:rFonts w:asciiTheme="minorHAnsi" w:hAnsiTheme="minorHAnsi"/>
          <w:sz w:val="20"/>
          <w:szCs w:val="20"/>
        </w:rPr>
        <w:t>Společnost vypracovává výroční zprávu o činnosti a ho</w:t>
      </w:r>
      <w:r w:rsidR="00717252">
        <w:rPr>
          <w:rFonts w:asciiTheme="minorHAnsi" w:hAnsiTheme="minorHAnsi"/>
          <w:sz w:val="20"/>
          <w:szCs w:val="20"/>
        </w:rPr>
        <w:t xml:space="preserve">spodaření nejpozději do </w:t>
      </w:r>
      <w:r w:rsidRPr="002C031A">
        <w:rPr>
          <w:rFonts w:asciiTheme="minorHAnsi" w:hAnsiTheme="minorHAnsi"/>
          <w:sz w:val="20"/>
          <w:szCs w:val="20"/>
        </w:rPr>
        <w:t>30. června roku následujícího po hodnoceném období. Tato výroční zpráva musí být zveřejněna na internetových stránkách společnosti a kdykoliv k nahlédnutí v sídle společno</w:t>
      </w:r>
      <w:r w:rsidR="00E935C1">
        <w:rPr>
          <w:rFonts w:asciiTheme="minorHAnsi" w:hAnsiTheme="minorHAnsi"/>
          <w:sz w:val="20"/>
          <w:szCs w:val="20"/>
        </w:rPr>
        <w:t>sti.</w:t>
      </w:r>
    </w:p>
    <w:p w14:paraId="2C4FA69A" w14:textId="77777777" w:rsidR="00E935C1" w:rsidRPr="00717252" w:rsidRDefault="00376DB9" w:rsidP="00F55A95">
      <w:pPr>
        <w:numPr>
          <w:ilvl w:val="0"/>
          <w:numId w:val="39"/>
        </w:numPr>
        <w:tabs>
          <w:tab w:val="left" w:pos="0"/>
        </w:tabs>
        <w:spacing w:line="276" w:lineRule="auto"/>
        <w:jc w:val="both"/>
        <w:rPr>
          <w:rFonts w:asciiTheme="minorHAnsi" w:hAnsiTheme="minorHAnsi"/>
          <w:sz w:val="20"/>
        </w:rPr>
      </w:pPr>
      <w:r w:rsidRPr="002C031A">
        <w:rPr>
          <w:rFonts w:asciiTheme="minorHAnsi" w:hAnsiTheme="minorHAnsi"/>
          <w:sz w:val="20"/>
        </w:rPr>
        <w:t>Výroční zprávy budou k dispozici veřejnosti v sídle společnosti v úředních hodinách stanovených společností.</w:t>
      </w:r>
    </w:p>
    <w:p w14:paraId="06B738B7" w14:textId="77777777" w:rsidR="00376DB9" w:rsidRDefault="00376DB9" w:rsidP="00F55A95">
      <w:pPr>
        <w:numPr>
          <w:ilvl w:val="0"/>
          <w:numId w:val="39"/>
        </w:numPr>
        <w:tabs>
          <w:tab w:val="left" w:pos="0"/>
        </w:tabs>
        <w:spacing w:line="276" w:lineRule="auto"/>
        <w:jc w:val="both"/>
        <w:rPr>
          <w:rFonts w:asciiTheme="minorHAnsi" w:hAnsiTheme="minorHAnsi"/>
          <w:sz w:val="20"/>
        </w:rPr>
      </w:pPr>
      <w:r w:rsidRPr="002C031A">
        <w:rPr>
          <w:rFonts w:asciiTheme="minorHAnsi" w:hAnsiTheme="minorHAnsi"/>
          <w:sz w:val="20"/>
        </w:rPr>
        <w:t>Správní rada schválí nejpozději do 31.</w:t>
      </w:r>
      <w:r w:rsidR="00580E85">
        <w:rPr>
          <w:rFonts w:asciiTheme="minorHAnsi" w:hAnsiTheme="minorHAnsi"/>
          <w:sz w:val="20"/>
        </w:rPr>
        <w:t xml:space="preserve"> </w:t>
      </w:r>
      <w:r w:rsidRPr="002C031A">
        <w:rPr>
          <w:rFonts w:asciiTheme="minorHAnsi" w:hAnsiTheme="minorHAnsi"/>
          <w:sz w:val="20"/>
        </w:rPr>
        <w:t>12. příslušného kalendářního roku závazný harmonogram pro zpracování a schválení výroční zprávy.</w:t>
      </w:r>
    </w:p>
    <w:p w14:paraId="3E0784FF" w14:textId="77777777" w:rsidR="008175BC" w:rsidRPr="00C06627" w:rsidRDefault="008175BC" w:rsidP="00E935C1">
      <w:pPr>
        <w:tabs>
          <w:tab w:val="left" w:pos="720"/>
        </w:tabs>
        <w:spacing w:line="276" w:lineRule="auto"/>
        <w:jc w:val="both"/>
        <w:rPr>
          <w:rFonts w:asciiTheme="minorHAnsi" w:hAnsiTheme="minorHAnsi"/>
          <w:sz w:val="12"/>
          <w:szCs w:val="12"/>
        </w:rPr>
      </w:pPr>
    </w:p>
    <w:p w14:paraId="4185ED2C" w14:textId="77777777" w:rsidR="00C06627" w:rsidRPr="00C06627" w:rsidRDefault="00C06627" w:rsidP="00E935C1">
      <w:pPr>
        <w:tabs>
          <w:tab w:val="left" w:pos="720"/>
        </w:tabs>
        <w:spacing w:line="276" w:lineRule="auto"/>
        <w:jc w:val="both"/>
        <w:rPr>
          <w:rFonts w:asciiTheme="minorHAnsi" w:hAnsiTheme="minorHAnsi"/>
          <w:sz w:val="12"/>
          <w:szCs w:val="12"/>
        </w:rPr>
      </w:pPr>
    </w:p>
    <w:p w14:paraId="49E89636" w14:textId="77777777" w:rsidR="00376DB9" w:rsidRPr="002C031A" w:rsidRDefault="00E935C1" w:rsidP="00E935C1">
      <w:pPr>
        <w:pStyle w:val="Normlnweb"/>
        <w:spacing w:before="0" w:after="0" w:line="276" w:lineRule="auto"/>
        <w:jc w:val="center"/>
        <w:rPr>
          <w:rFonts w:asciiTheme="minorHAnsi" w:hAnsiTheme="minorHAnsi"/>
          <w:b/>
          <w:bCs/>
          <w:color w:val="auto"/>
          <w:sz w:val="20"/>
          <w:szCs w:val="20"/>
          <w:u w:val="single"/>
        </w:rPr>
      </w:pPr>
      <w:r>
        <w:rPr>
          <w:rFonts w:asciiTheme="minorHAnsi" w:hAnsiTheme="minorHAnsi"/>
          <w:b/>
          <w:bCs/>
          <w:color w:val="auto"/>
          <w:sz w:val="20"/>
          <w:szCs w:val="20"/>
        </w:rPr>
        <w:t>Článek XII</w:t>
      </w:r>
      <w:r w:rsidR="00376DB9" w:rsidRPr="002C031A">
        <w:rPr>
          <w:rFonts w:asciiTheme="minorHAnsi" w:hAnsiTheme="minorHAnsi"/>
          <w:b/>
          <w:bCs/>
          <w:color w:val="auto"/>
          <w:sz w:val="20"/>
          <w:szCs w:val="20"/>
        </w:rPr>
        <w:br/>
      </w:r>
      <w:r w:rsidR="00376DB9" w:rsidRPr="008175BC">
        <w:rPr>
          <w:rFonts w:asciiTheme="minorHAnsi" w:hAnsiTheme="minorHAnsi"/>
          <w:b/>
          <w:bCs/>
          <w:color w:val="auto"/>
          <w:sz w:val="20"/>
          <w:szCs w:val="20"/>
          <w:u w:val="single"/>
        </w:rPr>
        <w:t>Závěrečná ustanovení</w:t>
      </w:r>
    </w:p>
    <w:p w14:paraId="7AD77EAA" w14:textId="3C649988" w:rsidR="00376DB9" w:rsidRPr="00717252" w:rsidRDefault="00376DB9" w:rsidP="00F55A95">
      <w:pPr>
        <w:numPr>
          <w:ilvl w:val="0"/>
          <w:numId w:val="27"/>
        </w:numPr>
        <w:tabs>
          <w:tab w:val="left" w:pos="0"/>
        </w:tabs>
        <w:spacing w:line="276" w:lineRule="auto"/>
        <w:jc w:val="both"/>
        <w:rPr>
          <w:rFonts w:asciiTheme="minorHAnsi" w:hAnsiTheme="minorHAnsi"/>
          <w:sz w:val="20"/>
          <w:szCs w:val="20"/>
        </w:rPr>
      </w:pPr>
      <w:r w:rsidRPr="002C031A">
        <w:rPr>
          <w:rFonts w:asciiTheme="minorHAnsi" w:hAnsiTheme="minorHAnsi"/>
          <w:bCs/>
          <w:sz w:val="20"/>
          <w:szCs w:val="20"/>
        </w:rPr>
        <w:t>T</w:t>
      </w:r>
      <w:r w:rsidRPr="002C031A">
        <w:rPr>
          <w:rFonts w:asciiTheme="minorHAnsi" w:hAnsiTheme="minorHAnsi"/>
          <w:sz w:val="20"/>
          <w:szCs w:val="20"/>
        </w:rPr>
        <w:t xml:space="preserve">ento statut byl schválen usnesením správní rady </w:t>
      </w:r>
      <w:r w:rsidRPr="00F55A95">
        <w:rPr>
          <w:rFonts w:asciiTheme="minorHAnsi" w:hAnsiTheme="minorHAnsi"/>
          <w:sz w:val="20"/>
          <w:szCs w:val="20"/>
        </w:rPr>
        <w:t xml:space="preserve">společnosti dne </w:t>
      </w:r>
      <w:r w:rsidR="005C7858">
        <w:rPr>
          <w:rFonts w:asciiTheme="minorHAnsi" w:hAnsiTheme="minorHAnsi"/>
          <w:sz w:val="20"/>
          <w:szCs w:val="20"/>
        </w:rPr>
        <w:t>17</w:t>
      </w:r>
      <w:r w:rsidR="00F55A95" w:rsidRPr="00F55A95">
        <w:rPr>
          <w:rFonts w:asciiTheme="minorHAnsi" w:hAnsiTheme="minorHAnsi"/>
          <w:sz w:val="20"/>
          <w:szCs w:val="20"/>
        </w:rPr>
        <w:t xml:space="preserve">. </w:t>
      </w:r>
      <w:r w:rsidR="005C7858">
        <w:rPr>
          <w:rFonts w:asciiTheme="minorHAnsi" w:hAnsiTheme="minorHAnsi"/>
          <w:sz w:val="20"/>
          <w:szCs w:val="20"/>
        </w:rPr>
        <w:t>9</w:t>
      </w:r>
      <w:r w:rsidR="00F55A95" w:rsidRPr="00F55A95">
        <w:rPr>
          <w:rFonts w:asciiTheme="minorHAnsi" w:hAnsiTheme="minorHAnsi"/>
          <w:sz w:val="20"/>
          <w:szCs w:val="20"/>
        </w:rPr>
        <w:t>. 2015</w:t>
      </w:r>
      <w:r w:rsidRPr="00F55A95">
        <w:rPr>
          <w:rFonts w:asciiTheme="minorHAnsi" w:hAnsiTheme="minorHAnsi"/>
          <w:sz w:val="20"/>
          <w:szCs w:val="20"/>
        </w:rPr>
        <w:t>.</w:t>
      </w:r>
      <w:r w:rsidRPr="002C031A">
        <w:rPr>
          <w:rFonts w:asciiTheme="minorHAnsi" w:hAnsiTheme="minorHAnsi"/>
          <w:sz w:val="20"/>
          <w:szCs w:val="20"/>
        </w:rPr>
        <w:t xml:space="preserve"> </w:t>
      </w:r>
    </w:p>
    <w:p w14:paraId="382332EC" w14:textId="629A1FB0" w:rsidR="00376DB9" w:rsidRPr="00717252" w:rsidRDefault="00376DB9" w:rsidP="00F55A95">
      <w:pPr>
        <w:numPr>
          <w:ilvl w:val="0"/>
          <w:numId w:val="27"/>
        </w:numPr>
        <w:tabs>
          <w:tab w:val="left" w:pos="0"/>
        </w:tabs>
        <w:spacing w:line="276" w:lineRule="auto"/>
        <w:jc w:val="both"/>
        <w:rPr>
          <w:rFonts w:asciiTheme="minorHAnsi" w:hAnsiTheme="minorHAnsi"/>
          <w:sz w:val="20"/>
          <w:szCs w:val="20"/>
        </w:rPr>
      </w:pPr>
      <w:r w:rsidRPr="002C031A">
        <w:rPr>
          <w:rFonts w:asciiTheme="minorHAnsi" w:hAnsiTheme="minorHAnsi"/>
          <w:sz w:val="20"/>
          <w:szCs w:val="20"/>
        </w:rPr>
        <w:t xml:space="preserve">Schválením tohoto statutu pozbývá platnosti statut společnosti schválený </w:t>
      </w:r>
      <w:r w:rsidR="005C7858">
        <w:rPr>
          <w:rFonts w:asciiTheme="minorHAnsi" w:hAnsiTheme="minorHAnsi"/>
          <w:sz w:val="20"/>
          <w:szCs w:val="20"/>
        </w:rPr>
        <w:t>24. 2. 2015</w:t>
      </w:r>
      <w:r w:rsidRPr="002C031A">
        <w:rPr>
          <w:rFonts w:asciiTheme="minorHAnsi" w:hAnsiTheme="minorHAnsi"/>
          <w:sz w:val="20"/>
          <w:szCs w:val="20"/>
        </w:rPr>
        <w:t xml:space="preserve">. </w:t>
      </w:r>
    </w:p>
    <w:p w14:paraId="3965689E" w14:textId="77777777" w:rsidR="00376DB9" w:rsidRPr="002C031A" w:rsidRDefault="00376DB9" w:rsidP="00F55A95">
      <w:pPr>
        <w:numPr>
          <w:ilvl w:val="0"/>
          <w:numId w:val="27"/>
        </w:numPr>
        <w:tabs>
          <w:tab w:val="left" w:pos="0"/>
        </w:tabs>
        <w:spacing w:line="276" w:lineRule="auto"/>
        <w:jc w:val="both"/>
        <w:rPr>
          <w:rFonts w:asciiTheme="minorHAnsi" w:hAnsiTheme="minorHAnsi"/>
          <w:sz w:val="20"/>
          <w:szCs w:val="18"/>
        </w:rPr>
      </w:pPr>
      <w:r w:rsidRPr="002C031A">
        <w:rPr>
          <w:rFonts w:asciiTheme="minorHAnsi" w:hAnsiTheme="minorHAnsi"/>
          <w:sz w:val="20"/>
          <w:szCs w:val="20"/>
        </w:rPr>
        <w:t xml:space="preserve">Statut je vyhotoven v pěti stejnopisech s platností originálu, z nichž po jedné obdrží zakladatelé a další zůstanou pro potřeby společnosti. </w:t>
      </w:r>
      <w:r w:rsidRPr="002C031A">
        <w:rPr>
          <w:rFonts w:asciiTheme="minorHAnsi" w:hAnsiTheme="minorHAnsi"/>
          <w:sz w:val="20"/>
          <w:szCs w:val="18"/>
        </w:rPr>
        <w:t xml:space="preserve">Změny a doplňky tohoto statutu jsou možné výhradně formou písemného dodatku k tomuto statutu nebo jeho novým schválením správní radou společnosti. </w:t>
      </w:r>
    </w:p>
    <w:p w14:paraId="026B49EC" w14:textId="77777777" w:rsidR="00376DB9" w:rsidRPr="002C031A" w:rsidRDefault="00376DB9" w:rsidP="008175BC">
      <w:pPr>
        <w:spacing w:line="276" w:lineRule="auto"/>
        <w:jc w:val="both"/>
        <w:rPr>
          <w:rFonts w:asciiTheme="minorHAnsi" w:hAnsiTheme="minorHAnsi"/>
          <w:sz w:val="20"/>
          <w:szCs w:val="18"/>
        </w:rPr>
      </w:pPr>
    </w:p>
    <w:p w14:paraId="68FF9203" w14:textId="77777777" w:rsidR="00376DB9" w:rsidRPr="002C031A" w:rsidRDefault="00376DB9" w:rsidP="00580E85">
      <w:pPr>
        <w:tabs>
          <w:tab w:val="left" w:pos="720"/>
        </w:tabs>
        <w:spacing w:line="276" w:lineRule="auto"/>
        <w:jc w:val="both"/>
        <w:rPr>
          <w:rFonts w:asciiTheme="minorHAnsi" w:hAnsiTheme="minorHAnsi"/>
          <w:sz w:val="20"/>
        </w:rPr>
      </w:pPr>
    </w:p>
    <w:p w14:paraId="2F916E89" w14:textId="275103C7" w:rsidR="00376DB9" w:rsidRPr="002C031A" w:rsidRDefault="004C6282" w:rsidP="00580E85">
      <w:pPr>
        <w:pStyle w:val="Normlnweb"/>
        <w:spacing w:before="0" w:line="276" w:lineRule="auto"/>
        <w:jc w:val="both"/>
        <w:rPr>
          <w:rFonts w:asciiTheme="minorHAnsi" w:hAnsiTheme="minorHAnsi"/>
          <w:color w:val="auto"/>
          <w:sz w:val="20"/>
          <w:szCs w:val="20"/>
        </w:rPr>
      </w:pPr>
      <w:r>
        <w:rPr>
          <w:rFonts w:asciiTheme="minorHAnsi" w:hAnsiTheme="minorHAnsi"/>
          <w:color w:val="auto"/>
          <w:sz w:val="20"/>
          <w:szCs w:val="20"/>
        </w:rPr>
        <w:t xml:space="preserve">V Úpici </w:t>
      </w:r>
      <w:r w:rsidR="005C7858">
        <w:rPr>
          <w:rFonts w:asciiTheme="minorHAnsi" w:hAnsiTheme="minorHAnsi"/>
          <w:color w:val="auto"/>
          <w:sz w:val="20"/>
          <w:szCs w:val="20"/>
        </w:rPr>
        <w:t>17</w:t>
      </w:r>
      <w:r w:rsidR="00451F37">
        <w:rPr>
          <w:rFonts w:asciiTheme="minorHAnsi" w:hAnsiTheme="minorHAnsi"/>
          <w:color w:val="auto"/>
          <w:sz w:val="20"/>
          <w:szCs w:val="20"/>
        </w:rPr>
        <w:t xml:space="preserve">. </w:t>
      </w:r>
      <w:r>
        <w:rPr>
          <w:rFonts w:asciiTheme="minorHAnsi" w:hAnsiTheme="minorHAnsi"/>
          <w:color w:val="auto"/>
          <w:sz w:val="20"/>
          <w:szCs w:val="20"/>
        </w:rPr>
        <w:t>9</w:t>
      </w:r>
      <w:r w:rsidR="00451F37">
        <w:rPr>
          <w:rFonts w:asciiTheme="minorHAnsi" w:hAnsiTheme="minorHAnsi"/>
          <w:color w:val="auto"/>
          <w:sz w:val="20"/>
          <w:szCs w:val="20"/>
        </w:rPr>
        <w:t>. 2015</w:t>
      </w:r>
    </w:p>
    <w:p w14:paraId="794A4865" w14:textId="77777777" w:rsidR="00376DB9" w:rsidRPr="002C031A" w:rsidRDefault="00376DB9" w:rsidP="00580E85">
      <w:pPr>
        <w:tabs>
          <w:tab w:val="left" w:pos="720"/>
        </w:tabs>
        <w:spacing w:line="276" w:lineRule="auto"/>
        <w:jc w:val="both"/>
        <w:rPr>
          <w:rFonts w:asciiTheme="minorHAnsi" w:hAnsiTheme="minorHAnsi"/>
          <w:sz w:val="20"/>
        </w:rPr>
      </w:pPr>
    </w:p>
    <w:p w14:paraId="31C84799" w14:textId="77777777" w:rsidR="00376DB9" w:rsidRPr="00E935C1" w:rsidRDefault="00376DB9" w:rsidP="00E935C1">
      <w:pPr>
        <w:pStyle w:val="Normlnweb"/>
        <w:spacing w:line="276" w:lineRule="auto"/>
        <w:jc w:val="both"/>
        <w:rPr>
          <w:rFonts w:asciiTheme="minorHAnsi" w:hAnsiTheme="minorHAnsi"/>
          <w:bCs/>
          <w:color w:val="auto"/>
          <w:sz w:val="20"/>
          <w:szCs w:val="20"/>
        </w:rPr>
      </w:pPr>
      <w:r w:rsidRPr="002C031A">
        <w:rPr>
          <w:rFonts w:asciiTheme="minorHAnsi" w:hAnsiTheme="minorHAnsi"/>
          <w:bCs/>
          <w:color w:val="auto"/>
          <w:sz w:val="20"/>
          <w:szCs w:val="20"/>
        </w:rPr>
        <w:t>…………………………………………………</w:t>
      </w:r>
      <w:r w:rsidRPr="002C031A">
        <w:rPr>
          <w:rFonts w:asciiTheme="minorHAnsi" w:hAnsiTheme="minorHAnsi"/>
          <w:bCs/>
          <w:color w:val="auto"/>
          <w:sz w:val="20"/>
          <w:szCs w:val="20"/>
        </w:rPr>
        <w:br/>
        <w:t>předseda správní rady</w:t>
      </w:r>
    </w:p>
    <w:sectPr w:rsidR="00376DB9" w:rsidRPr="00E935C1" w:rsidSect="008D0225">
      <w:headerReference w:type="default" r:id="rId7"/>
      <w:pgSz w:w="11906" w:h="16838"/>
      <w:pgMar w:top="1417" w:right="1417" w:bottom="1417" w:left="1417" w:header="708" w:footer="2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A8868" w14:textId="77777777" w:rsidR="002F72F2" w:rsidRDefault="002F72F2" w:rsidP="00E935C1">
      <w:r>
        <w:separator/>
      </w:r>
    </w:p>
  </w:endnote>
  <w:endnote w:type="continuationSeparator" w:id="0">
    <w:p w14:paraId="4A528FC0" w14:textId="77777777" w:rsidR="002F72F2" w:rsidRDefault="002F72F2" w:rsidP="00E9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76880" w14:textId="77777777" w:rsidR="002F72F2" w:rsidRDefault="002F72F2" w:rsidP="00E935C1">
      <w:r>
        <w:separator/>
      </w:r>
    </w:p>
  </w:footnote>
  <w:footnote w:type="continuationSeparator" w:id="0">
    <w:p w14:paraId="1AE63274" w14:textId="77777777" w:rsidR="002F72F2" w:rsidRDefault="002F72F2" w:rsidP="00E93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F8648" w14:textId="77777777" w:rsidR="00E935C1" w:rsidRPr="00E935C1" w:rsidRDefault="00F55A95" w:rsidP="00E935C1">
    <w:pPr>
      <w:pStyle w:val="Bezmezer"/>
      <w:rPr>
        <w:rFonts w:asciiTheme="minorHAnsi" w:hAnsiTheme="minorHAnsi"/>
        <w:sz w:val="22"/>
        <w:szCs w:val="22"/>
      </w:rPr>
    </w:pPr>
    <w:r>
      <w:rPr>
        <w:rFonts w:asciiTheme="minorHAnsi" w:hAnsiTheme="minorHAnsi"/>
        <w:noProof/>
        <w:sz w:val="22"/>
        <w:szCs w:val="22"/>
        <w:lang w:eastAsia="cs-CZ"/>
      </w:rPr>
      <w:drawing>
        <wp:anchor distT="0" distB="0" distL="114300" distR="114300" simplePos="0" relativeHeight="251659264" behindDoc="1" locked="0" layoutInCell="1" allowOverlap="1" wp14:anchorId="27F085B7" wp14:editId="51468FD3">
          <wp:simplePos x="0" y="0"/>
          <wp:positionH relativeFrom="column">
            <wp:posOffset>4606290</wp:posOffset>
          </wp:positionH>
          <wp:positionV relativeFrom="paragraph">
            <wp:posOffset>-124460</wp:posOffset>
          </wp:positionV>
          <wp:extent cx="1094740" cy="445770"/>
          <wp:effectExtent l="0" t="0" r="0" b="0"/>
          <wp:wrapTight wrapText="bothSides">
            <wp:wrapPolygon edited="0">
              <wp:start x="0" y="0"/>
              <wp:lineTo x="0" y="20308"/>
              <wp:lineTo x="21049" y="20308"/>
              <wp:lineTo x="21049" y="0"/>
              <wp:lineTo x="0" y="0"/>
            </wp:wrapPolygon>
          </wp:wrapTight>
          <wp:docPr id="4" name="Obrázek 2" descr="kralovs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kralovstv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5C1" w:rsidRPr="00E935C1">
      <w:rPr>
        <w:rFonts w:asciiTheme="minorHAnsi" w:hAnsiTheme="minorHAnsi"/>
        <w:sz w:val="22"/>
        <w:szCs w:val="22"/>
      </w:rPr>
      <w:t>Místní akční skupina Království – Jestřebí hory, o.p.s.</w:t>
    </w:r>
  </w:p>
  <w:p w14:paraId="629F3D77" w14:textId="77777777" w:rsidR="00E935C1" w:rsidRPr="00E935C1" w:rsidRDefault="00E935C1" w:rsidP="00E935C1">
    <w:pPr>
      <w:pStyle w:val="Bezmezer"/>
      <w:rPr>
        <w:rFonts w:asciiTheme="minorHAnsi" w:hAnsiTheme="minorHAnsi"/>
        <w:sz w:val="22"/>
        <w:szCs w:val="22"/>
      </w:rPr>
    </w:pPr>
    <w:r w:rsidRPr="00E935C1">
      <w:rPr>
        <w:rFonts w:asciiTheme="minorHAnsi" w:hAnsiTheme="minorHAnsi"/>
        <w:sz w:val="22"/>
        <w:szCs w:val="22"/>
      </w:rPr>
      <w:t xml:space="preserve">Pod Městem 624, 542 32 Úpice; tel.: 499 397 232, </w:t>
    </w:r>
    <w:hyperlink r:id="rId2" w:history="1">
      <w:r w:rsidRPr="00E935C1">
        <w:rPr>
          <w:rStyle w:val="Hypertextovodkaz"/>
          <w:rFonts w:asciiTheme="minorHAnsi" w:hAnsiTheme="minorHAnsi" w:cs="Calibri"/>
          <w:sz w:val="22"/>
          <w:szCs w:val="22"/>
        </w:rPr>
        <w:t>www.kjh.cz</w:t>
      </w:r>
    </w:hyperlink>
  </w:p>
  <w:p w14:paraId="1205D8BF" w14:textId="77777777" w:rsidR="00E935C1" w:rsidRPr="00E935C1" w:rsidRDefault="00E935C1" w:rsidP="00E935C1">
    <w:pPr>
      <w:pStyle w:val="Bezmezer"/>
      <w:rPr>
        <w:rFonts w:asciiTheme="minorHAnsi" w:hAnsiTheme="minorHAnsi"/>
        <w:sz w:val="22"/>
        <w:szCs w:val="22"/>
      </w:rPr>
    </w:pPr>
  </w:p>
  <w:p w14:paraId="0558DB0D" w14:textId="77777777" w:rsidR="00E935C1" w:rsidRPr="00824626" w:rsidRDefault="00F55A95" w:rsidP="00824626">
    <w:pPr>
      <w:pStyle w:val="Bezmezer"/>
      <w:rPr>
        <w:rFonts w:asciiTheme="minorHAnsi" w:hAnsiTheme="minorHAnsi"/>
        <w:sz w:val="22"/>
        <w:szCs w:val="22"/>
      </w:rPr>
    </w:pPr>
    <w:r>
      <w:rPr>
        <w:rFonts w:asciiTheme="minorHAnsi" w:hAnsiTheme="minorHAnsi"/>
        <w:noProof/>
        <w:sz w:val="22"/>
        <w:szCs w:val="22"/>
        <w:lang w:eastAsia="cs-CZ"/>
      </w:rPr>
      <mc:AlternateContent>
        <mc:Choice Requires="wps">
          <w:drawing>
            <wp:anchor distT="4294967295" distB="4294967295" distL="114300" distR="114300" simplePos="0" relativeHeight="251660288" behindDoc="0" locked="0" layoutInCell="1" allowOverlap="1" wp14:anchorId="1B088365" wp14:editId="30A58931">
              <wp:simplePos x="0" y="0"/>
              <wp:positionH relativeFrom="column">
                <wp:posOffset>-899795</wp:posOffset>
              </wp:positionH>
              <wp:positionV relativeFrom="paragraph">
                <wp:posOffset>10159</wp:posOffset>
              </wp:positionV>
              <wp:extent cx="7572375" cy="0"/>
              <wp:effectExtent l="0" t="0" r="9525" b="19050"/>
              <wp:wrapNone/>
              <wp:docPr id="3"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8A718D" id="_x0000_t32" coordsize="21600,21600" o:spt="32" o:oned="t" path="m,l21600,21600e" filled="f">
              <v:path arrowok="t" fillok="f" o:connecttype="none"/>
              <o:lock v:ext="edit" shapetype="t"/>
            </v:shapetype>
            <v:shape id="Přímá spojnice se šipkou 1" o:spid="_x0000_s1026" type="#_x0000_t32" style="position:absolute;margin-left:-70.85pt;margin-top:.8pt;width:596.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763C"/>
    <w:multiLevelType w:val="hybridMultilevel"/>
    <w:tmpl w:val="74F2F2F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6F47827"/>
    <w:multiLevelType w:val="hybridMultilevel"/>
    <w:tmpl w:val="A034906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74767F6"/>
    <w:multiLevelType w:val="hybridMultilevel"/>
    <w:tmpl w:val="F61E68D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2383158"/>
    <w:multiLevelType w:val="hybridMultilevel"/>
    <w:tmpl w:val="E8EADC70"/>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25D2C55"/>
    <w:multiLevelType w:val="hybridMultilevel"/>
    <w:tmpl w:val="F2CE869A"/>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162F3A62"/>
    <w:multiLevelType w:val="hybridMultilevel"/>
    <w:tmpl w:val="F7DC348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9D3715E"/>
    <w:multiLevelType w:val="hybridMultilevel"/>
    <w:tmpl w:val="7F9291E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A5274A7"/>
    <w:multiLevelType w:val="hybridMultilevel"/>
    <w:tmpl w:val="1A4C56BA"/>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1DAB538C"/>
    <w:multiLevelType w:val="hybridMultilevel"/>
    <w:tmpl w:val="D3A2766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E7C386D"/>
    <w:multiLevelType w:val="hybridMultilevel"/>
    <w:tmpl w:val="5246C922"/>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EDE5E66"/>
    <w:multiLevelType w:val="hybridMultilevel"/>
    <w:tmpl w:val="56845AF6"/>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1F8C773D"/>
    <w:multiLevelType w:val="hybridMultilevel"/>
    <w:tmpl w:val="3E84AFA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2285780C"/>
    <w:multiLevelType w:val="hybridMultilevel"/>
    <w:tmpl w:val="1DE8B470"/>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2428413D"/>
    <w:multiLevelType w:val="hybridMultilevel"/>
    <w:tmpl w:val="23F00004"/>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25365299"/>
    <w:multiLevelType w:val="hybridMultilevel"/>
    <w:tmpl w:val="0AD6178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15:restartNumberingAfterBreak="0">
    <w:nsid w:val="262E6BD5"/>
    <w:multiLevelType w:val="hybridMultilevel"/>
    <w:tmpl w:val="39B2EA9E"/>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7132E5E"/>
    <w:multiLevelType w:val="hybridMultilevel"/>
    <w:tmpl w:val="2216F53A"/>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7" w15:restartNumberingAfterBreak="0">
    <w:nsid w:val="2A75067D"/>
    <w:multiLevelType w:val="hybridMultilevel"/>
    <w:tmpl w:val="4AF89E2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2B9D5BAE"/>
    <w:multiLevelType w:val="hybridMultilevel"/>
    <w:tmpl w:val="EC7CF054"/>
    <w:lvl w:ilvl="0" w:tplc="0405000F">
      <w:start w:val="1"/>
      <w:numFmt w:val="decimal"/>
      <w:lvlText w:val="%1."/>
      <w:lvlJc w:val="left"/>
      <w:pPr>
        <w:ind w:left="720" w:hanging="360"/>
      </w:pPr>
    </w:lvl>
    <w:lvl w:ilvl="1" w:tplc="04050017">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26C168F"/>
    <w:multiLevelType w:val="hybridMultilevel"/>
    <w:tmpl w:val="570CF72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36F33E29"/>
    <w:multiLevelType w:val="multilevel"/>
    <w:tmpl w:val="D5560120"/>
    <w:lvl w:ilvl="0">
      <w:start w:val="1"/>
      <w:numFmt w:val="upperRoman"/>
      <w:lvlText w:val="%1."/>
      <w:lvlJc w:val="left"/>
      <w:pPr>
        <w:ind w:left="360" w:hanging="360"/>
      </w:pPr>
      <w:rPr>
        <w:rFonts w:ascii="Verdana" w:hAnsi="Verdana" w:cs="Times New Roman" w:hint="default"/>
        <w:sz w:val="20"/>
      </w:rPr>
    </w:lvl>
    <w:lvl w:ilvl="1">
      <w:start w:val="1"/>
      <w:numFmt w:val="decimal"/>
      <w:lvlText w:val="%1.%2."/>
      <w:lvlJc w:val="left"/>
      <w:pPr>
        <w:ind w:left="737" w:hanging="737"/>
      </w:pPr>
      <w:rPr>
        <w:rFonts w:ascii="Verdana" w:hAnsi="Verdana" w:cs="Times New Roman" w:hint="default"/>
        <w:sz w:val="20"/>
      </w:rPr>
    </w:lvl>
    <w:lvl w:ilvl="2">
      <w:start w:val="1"/>
      <w:numFmt w:val="decimal"/>
      <w:lvlText w:val="%1.%2.%3."/>
      <w:lvlJc w:val="left"/>
      <w:pPr>
        <w:ind w:left="1077" w:hanging="1077"/>
      </w:pPr>
      <w:rPr>
        <w:rFonts w:ascii="Verdana" w:hAnsi="Verdana" w:cs="Times New Roman" w:hint="default"/>
        <w:sz w:val="20"/>
      </w:rPr>
    </w:lvl>
    <w:lvl w:ilvl="3">
      <w:start w:val="1"/>
      <w:numFmt w:val="decimal"/>
      <w:lvlText w:val="%1.%2.%3.%4."/>
      <w:lvlJc w:val="left"/>
      <w:pPr>
        <w:ind w:left="1304" w:hanging="1304"/>
      </w:pPr>
      <w:rPr>
        <w:rFonts w:ascii="Verdana" w:hAnsi="Verdana" w:cs="Times New Roman" w:hint="default"/>
        <w:sz w:val="2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3C8B716B"/>
    <w:multiLevelType w:val="hybridMultilevel"/>
    <w:tmpl w:val="D026DC04"/>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42CC460C"/>
    <w:multiLevelType w:val="hybridMultilevel"/>
    <w:tmpl w:val="93E647F0"/>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43FB3748"/>
    <w:multiLevelType w:val="hybridMultilevel"/>
    <w:tmpl w:val="352A1B4A"/>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48274EC4"/>
    <w:multiLevelType w:val="hybridMultilevel"/>
    <w:tmpl w:val="D3FAD7EE"/>
    <w:lvl w:ilvl="0" w:tplc="0405000F">
      <w:start w:val="1"/>
      <w:numFmt w:val="decimal"/>
      <w:lvlText w:val="%1."/>
      <w:lvlJc w:val="left"/>
      <w:pPr>
        <w:ind w:left="-360" w:hanging="360"/>
      </w:pPr>
    </w:lvl>
    <w:lvl w:ilvl="1" w:tplc="04050019" w:tentative="1">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abstractNum w:abstractNumId="25" w15:restartNumberingAfterBreak="0">
    <w:nsid w:val="4B8B626C"/>
    <w:multiLevelType w:val="hybridMultilevel"/>
    <w:tmpl w:val="DED05A56"/>
    <w:lvl w:ilvl="0" w:tplc="EFF8855E">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C413059"/>
    <w:multiLevelType w:val="hybridMultilevel"/>
    <w:tmpl w:val="D348127C"/>
    <w:lvl w:ilvl="0" w:tplc="04050017">
      <w:start w:val="1"/>
      <w:numFmt w:val="lowerLetter"/>
      <w:lvlText w:val="%1)"/>
      <w:lvlJc w:val="left"/>
      <w:pPr>
        <w:ind w:left="1068" w:hanging="360"/>
      </w:pPr>
      <w:rPr>
        <w:rFonts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4F40148A"/>
    <w:multiLevelType w:val="hybridMultilevel"/>
    <w:tmpl w:val="06DA1544"/>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515D210A"/>
    <w:multiLevelType w:val="hybridMultilevel"/>
    <w:tmpl w:val="1398F87A"/>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56AA6EFD"/>
    <w:multiLevelType w:val="hybridMultilevel"/>
    <w:tmpl w:val="81700A8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5A006F9E"/>
    <w:multiLevelType w:val="hybridMultilevel"/>
    <w:tmpl w:val="998644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B79042E"/>
    <w:multiLevelType w:val="hybridMultilevel"/>
    <w:tmpl w:val="174869FA"/>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5BB57D08"/>
    <w:multiLevelType w:val="hybridMultilevel"/>
    <w:tmpl w:val="BC5CC9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C57305F"/>
    <w:multiLevelType w:val="hybridMultilevel"/>
    <w:tmpl w:val="F228A71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5D9B5320"/>
    <w:multiLevelType w:val="hybridMultilevel"/>
    <w:tmpl w:val="1F9E54AE"/>
    <w:lvl w:ilvl="0" w:tplc="00AAFA98">
      <w:start w:val="1"/>
      <w:numFmt w:val="decimal"/>
      <w:lvlText w:val="%1."/>
      <w:lvlJc w:val="left"/>
      <w:pPr>
        <w:ind w:left="360" w:hanging="360"/>
      </w:pPr>
      <w:rPr>
        <w:b w:val="0"/>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5FC96201"/>
    <w:multiLevelType w:val="hybridMultilevel"/>
    <w:tmpl w:val="9614FE08"/>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614970E1"/>
    <w:multiLevelType w:val="hybridMultilevel"/>
    <w:tmpl w:val="C6DA33CE"/>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 w15:restartNumberingAfterBreak="0">
    <w:nsid w:val="62F8084F"/>
    <w:multiLevelType w:val="hybridMultilevel"/>
    <w:tmpl w:val="DB3E7D56"/>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15:restartNumberingAfterBreak="0">
    <w:nsid w:val="64667342"/>
    <w:multiLevelType w:val="hybridMultilevel"/>
    <w:tmpl w:val="D17E85A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675C71C5"/>
    <w:multiLevelType w:val="hybridMultilevel"/>
    <w:tmpl w:val="B0FA15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69E722FD"/>
    <w:multiLevelType w:val="hybridMultilevel"/>
    <w:tmpl w:val="E5A462D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6CD90D87"/>
    <w:multiLevelType w:val="hybridMultilevel"/>
    <w:tmpl w:val="3408A23E"/>
    <w:lvl w:ilvl="0" w:tplc="04050017">
      <w:start w:val="1"/>
      <w:numFmt w:val="lowerLetter"/>
      <w:lvlText w:val="%1)"/>
      <w:lvlJc w:val="left"/>
      <w:pPr>
        <w:ind w:left="1068" w:hanging="360"/>
      </w:pPr>
      <w:rPr>
        <w:rFonts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2" w15:restartNumberingAfterBreak="0">
    <w:nsid w:val="6F561375"/>
    <w:multiLevelType w:val="hybridMultilevel"/>
    <w:tmpl w:val="B8645462"/>
    <w:lvl w:ilvl="0" w:tplc="0405000F">
      <w:start w:val="1"/>
      <w:numFmt w:val="decimal"/>
      <w:lvlText w:val="%1."/>
      <w:lvlJc w:val="left"/>
      <w:pPr>
        <w:ind w:left="360" w:hanging="360"/>
      </w:pPr>
    </w:lvl>
    <w:lvl w:ilvl="1" w:tplc="5C7A3C14">
      <w:start w:val="1"/>
      <w:numFmt w:val="lowerLetter"/>
      <w:lvlText w:val="%2)"/>
      <w:lvlJc w:val="left"/>
      <w:pPr>
        <w:ind w:left="1425" w:hanging="705"/>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72A5621F"/>
    <w:multiLevelType w:val="hybridMultilevel"/>
    <w:tmpl w:val="F7DE9D4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744E186C"/>
    <w:multiLevelType w:val="hybridMultilevel"/>
    <w:tmpl w:val="4FAE59B4"/>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5" w15:restartNumberingAfterBreak="0">
    <w:nsid w:val="754D5C15"/>
    <w:multiLevelType w:val="hybridMultilevel"/>
    <w:tmpl w:val="0DBAFCE6"/>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6" w15:restartNumberingAfterBreak="0">
    <w:nsid w:val="782C7E42"/>
    <w:multiLevelType w:val="hybridMultilevel"/>
    <w:tmpl w:val="3B1ADA9E"/>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78DB46EE"/>
    <w:multiLevelType w:val="hybridMultilevel"/>
    <w:tmpl w:val="311EBCDE"/>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7CD55443"/>
    <w:multiLevelType w:val="hybridMultilevel"/>
    <w:tmpl w:val="DF3C995C"/>
    <w:lvl w:ilvl="0" w:tplc="0405000F">
      <w:start w:val="1"/>
      <w:numFmt w:val="decimal"/>
      <w:lvlText w:val="%1."/>
      <w:lvlJc w:val="left"/>
      <w:pPr>
        <w:ind w:left="360" w:hanging="360"/>
      </w:pPr>
    </w:lvl>
    <w:lvl w:ilvl="1" w:tplc="04050017">
      <w:start w:val="1"/>
      <w:numFmt w:val="lowerLetter"/>
      <w:lvlText w:val="%2)"/>
      <w:lvlJc w:val="left"/>
      <w:pPr>
        <w:ind w:left="1080" w:hanging="360"/>
      </w:pPr>
      <w:rPr>
        <w:rFonts w:hint="default"/>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 w15:restartNumberingAfterBreak="0">
    <w:nsid w:val="7FA93D3D"/>
    <w:multiLevelType w:val="hybridMultilevel"/>
    <w:tmpl w:val="FEEC584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2"/>
  </w:num>
  <w:num w:numId="2">
    <w:abstractNumId w:val="19"/>
  </w:num>
  <w:num w:numId="3">
    <w:abstractNumId w:val="45"/>
  </w:num>
  <w:num w:numId="4">
    <w:abstractNumId w:val="34"/>
  </w:num>
  <w:num w:numId="5">
    <w:abstractNumId w:val="41"/>
  </w:num>
  <w:num w:numId="6">
    <w:abstractNumId w:val="35"/>
  </w:num>
  <w:num w:numId="7">
    <w:abstractNumId w:val="28"/>
  </w:num>
  <w:num w:numId="8">
    <w:abstractNumId w:val="13"/>
  </w:num>
  <w:num w:numId="9">
    <w:abstractNumId w:val="31"/>
  </w:num>
  <w:num w:numId="10">
    <w:abstractNumId w:val="8"/>
  </w:num>
  <w:num w:numId="11">
    <w:abstractNumId w:val="23"/>
  </w:num>
  <w:num w:numId="12">
    <w:abstractNumId w:val="39"/>
  </w:num>
  <w:num w:numId="13">
    <w:abstractNumId w:val="27"/>
  </w:num>
  <w:num w:numId="14">
    <w:abstractNumId w:val="15"/>
  </w:num>
  <w:num w:numId="15">
    <w:abstractNumId w:val="42"/>
  </w:num>
  <w:num w:numId="16">
    <w:abstractNumId w:val="9"/>
  </w:num>
  <w:num w:numId="17">
    <w:abstractNumId w:val="36"/>
  </w:num>
  <w:num w:numId="18">
    <w:abstractNumId w:val="18"/>
  </w:num>
  <w:num w:numId="19">
    <w:abstractNumId w:val="48"/>
  </w:num>
  <w:num w:numId="20">
    <w:abstractNumId w:val="3"/>
  </w:num>
  <w:num w:numId="21">
    <w:abstractNumId w:val="47"/>
  </w:num>
  <w:num w:numId="22">
    <w:abstractNumId w:val="46"/>
  </w:num>
  <w:num w:numId="23">
    <w:abstractNumId w:val="22"/>
  </w:num>
  <w:num w:numId="24">
    <w:abstractNumId w:val="38"/>
  </w:num>
  <w:num w:numId="25">
    <w:abstractNumId w:val="17"/>
  </w:num>
  <w:num w:numId="26">
    <w:abstractNumId w:val="4"/>
  </w:num>
  <w:num w:numId="27">
    <w:abstractNumId w:val="33"/>
  </w:num>
  <w:num w:numId="28">
    <w:abstractNumId w:val="40"/>
  </w:num>
  <w:num w:numId="29">
    <w:abstractNumId w:val="26"/>
  </w:num>
  <w:num w:numId="30">
    <w:abstractNumId w:val="44"/>
  </w:num>
  <w:num w:numId="31">
    <w:abstractNumId w:val="10"/>
  </w:num>
  <w:num w:numId="32">
    <w:abstractNumId w:val="37"/>
  </w:num>
  <w:num w:numId="33">
    <w:abstractNumId w:val="5"/>
  </w:num>
  <w:num w:numId="34">
    <w:abstractNumId w:val="21"/>
  </w:num>
  <w:num w:numId="35">
    <w:abstractNumId w:val="11"/>
  </w:num>
  <w:num w:numId="36">
    <w:abstractNumId w:val="7"/>
  </w:num>
  <w:num w:numId="37">
    <w:abstractNumId w:val="0"/>
  </w:num>
  <w:num w:numId="38">
    <w:abstractNumId w:val="14"/>
  </w:num>
  <w:num w:numId="39">
    <w:abstractNumId w:val="43"/>
  </w:num>
  <w:num w:numId="40">
    <w:abstractNumId w:val="20"/>
  </w:num>
  <w:num w:numId="41">
    <w:abstractNumId w:val="24"/>
  </w:num>
  <w:num w:numId="42">
    <w:abstractNumId w:val="32"/>
  </w:num>
  <w:num w:numId="43">
    <w:abstractNumId w:val="6"/>
  </w:num>
  <w:num w:numId="44">
    <w:abstractNumId w:val="1"/>
  </w:num>
  <w:num w:numId="45">
    <w:abstractNumId w:val="49"/>
  </w:num>
  <w:num w:numId="46">
    <w:abstractNumId w:val="29"/>
  </w:num>
  <w:num w:numId="47">
    <w:abstractNumId w:val="2"/>
  </w:num>
  <w:num w:numId="48">
    <w:abstractNumId w:val="30"/>
  </w:num>
  <w:num w:numId="49">
    <w:abstractNumId w:val="16"/>
  </w:num>
  <w:num w:numId="50">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D84"/>
    <w:rsid w:val="00005E1E"/>
    <w:rsid w:val="0004337D"/>
    <w:rsid w:val="000562EE"/>
    <w:rsid w:val="00070824"/>
    <w:rsid w:val="000837E3"/>
    <w:rsid w:val="00087CE6"/>
    <w:rsid w:val="000D1C0A"/>
    <w:rsid w:val="000D62CC"/>
    <w:rsid w:val="000E743A"/>
    <w:rsid w:val="00102DD0"/>
    <w:rsid w:val="00107923"/>
    <w:rsid w:val="00107FD4"/>
    <w:rsid w:val="00126AEA"/>
    <w:rsid w:val="001552F4"/>
    <w:rsid w:val="00172B46"/>
    <w:rsid w:val="001A2CEB"/>
    <w:rsid w:val="001A4653"/>
    <w:rsid w:val="001A7D05"/>
    <w:rsid w:val="001B3B26"/>
    <w:rsid w:val="001B3F22"/>
    <w:rsid w:val="001B4AB1"/>
    <w:rsid w:val="00207A32"/>
    <w:rsid w:val="00230846"/>
    <w:rsid w:val="00256A69"/>
    <w:rsid w:val="00261040"/>
    <w:rsid w:val="002C031A"/>
    <w:rsid w:val="002C397B"/>
    <w:rsid w:val="002F72F2"/>
    <w:rsid w:val="003102F7"/>
    <w:rsid w:val="003233A3"/>
    <w:rsid w:val="00324A26"/>
    <w:rsid w:val="0034648B"/>
    <w:rsid w:val="00357015"/>
    <w:rsid w:val="00376DB9"/>
    <w:rsid w:val="00383D0A"/>
    <w:rsid w:val="00451F37"/>
    <w:rsid w:val="004557A7"/>
    <w:rsid w:val="00471CEA"/>
    <w:rsid w:val="00493243"/>
    <w:rsid w:val="0049433A"/>
    <w:rsid w:val="004A0510"/>
    <w:rsid w:val="004A19EA"/>
    <w:rsid w:val="004C6282"/>
    <w:rsid w:val="004E0EDB"/>
    <w:rsid w:val="005274AE"/>
    <w:rsid w:val="00531437"/>
    <w:rsid w:val="0054386B"/>
    <w:rsid w:val="00544AD3"/>
    <w:rsid w:val="005509BD"/>
    <w:rsid w:val="0055480E"/>
    <w:rsid w:val="00567BB1"/>
    <w:rsid w:val="00580E85"/>
    <w:rsid w:val="00581CEF"/>
    <w:rsid w:val="005C7858"/>
    <w:rsid w:val="00603281"/>
    <w:rsid w:val="0062647C"/>
    <w:rsid w:val="00654D32"/>
    <w:rsid w:val="00685DCB"/>
    <w:rsid w:val="00693F94"/>
    <w:rsid w:val="006A7128"/>
    <w:rsid w:val="006D6FFC"/>
    <w:rsid w:val="00717252"/>
    <w:rsid w:val="00725834"/>
    <w:rsid w:val="007447D0"/>
    <w:rsid w:val="00753503"/>
    <w:rsid w:val="0076280D"/>
    <w:rsid w:val="00762B87"/>
    <w:rsid w:val="008175BC"/>
    <w:rsid w:val="00824626"/>
    <w:rsid w:val="008671F1"/>
    <w:rsid w:val="00867FDA"/>
    <w:rsid w:val="00887410"/>
    <w:rsid w:val="0089699C"/>
    <w:rsid w:val="008A4A2E"/>
    <w:rsid w:val="008D0225"/>
    <w:rsid w:val="008D0A9E"/>
    <w:rsid w:val="008D27DF"/>
    <w:rsid w:val="008F1235"/>
    <w:rsid w:val="00910F8E"/>
    <w:rsid w:val="0091543A"/>
    <w:rsid w:val="00924F66"/>
    <w:rsid w:val="009513FE"/>
    <w:rsid w:val="00995943"/>
    <w:rsid w:val="009C4ABE"/>
    <w:rsid w:val="00A03B18"/>
    <w:rsid w:val="00A074F5"/>
    <w:rsid w:val="00A34B5A"/>
    <w:rsid w:val="00A53DA8"/>
    <w:rsid w:val="00A62943"/>
    <w:rsid w:val="00A977BF"/>
    <w:rsid w:val="00AA6D0B"/>
    <w:rsid w:val="00AB2B61"/>
    <w:rsid w:val="00AC5342"/>
    <w:rsid w:val="00AD2FB7"/>
    <w:rsid w:val="00AD428F"/>
    <w:rsid w:val="00AE1F81"/>
    <w:rsid w:val="00AF1F9B"/>
    <w:rsid w:val="00B12184"/>
    <w:rsid w:val="00B173E1"/>
    <w:rsid w:val="00B6300B"/>
    <w:rsid w:val="00B95943"/>
    <w:rsid w:val="00C06627"/>
    <w:rsid w:val="00C272EF"/>
    <w:rsid w:val="00C27A50"/>
    <w:rsid w:val="00C47D84"/>
    <w:rsid w:val="00C94429"/>
    <w:rsid w:val="00CA2CA1"/>
    <w:rsid w:val="00CC593D"/>
    <w:rsid w:val="00CE7912"/>
    <w:rsid w:val="00D05789"/>
    <w:rsid w:val="00D1030B"/>
    <w:rsid w:val="00D13011"/>
    <w:rsid w:val="00D468A1"/>
    <w:rsid w:val="00D90F4F"/>
    <w:rsid w:val="00D97407"/>
    <w:rsid w:val="00DD44B3"/>
    <w:rsid w:val="00DE2DD2"/>
    <w:rsid w:val="00DE498F"/>
    <w:rsid w:val="00E00B9C"/>
    <w:rsid w:val="00E02E19"/>
    <w:rsid w:val="00E153B0"/>
    <w:rsid w:val="00E40B4D"/>
    <w:rsid w:val="00E51942"/>
    <w:rsid w:val="00E74CBD"/>
    <w:rsid w:val="00E91E85"/>
    <w:rsid w:val="00E935C1"/>
    <w:rsid w:val="00E947BF"/>
    <w:rsid w:val="00E95FEE"/>
    <w:rsid w:val="00EB139D"/>
    <w:rsid w:val="00ED5E3D"/>
    <w:rsid w:val="00EE3DD9"/>
    <w:rsid w:val="00F25233"/>
    <w:rsid w:val="00F55A95"/>
    <w:rsid w:val="00F623F7"/>
    <w:rsid w:val="00F84560"/>
    <w:rsid w:val="00F94EED"/>
    <w:rsid w:val="00FE6D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DB6CDB"/>
  <w15:docId w15:val="{C8E960AA-E48A-4DE6-A6C6-1857C1D68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06627"/>
    <w:pPr>
      <w:suppressAutoHyphens/>
    </w:pPr>
    <w:rPr>
      <w:rFonts w:ascii="Times New Roman" w:eastAsia="Times New Roman" w:hAnsi="Times New Roman"/>
      <w:sz w:val="24"/>
      <w:szCs w:val="24"/>
      <w:lang w:eastAsia="ar-SA"/>
    </w:rPr>
  </w:style>
  <w:style w:type="paragraph" w:styleId="Nadpis1">
    <w:name w:val="heading 1"/>
    <w:basedOn w:val="Normln"/>
    <w:next w:val="Normln"/>
    <w:link w:val="Nadpis1Char"/>
    <w:uiPriority w:val="99"/>
    <w:qFormat/>
    <w:rsid w:val="00C47D84"/>
    <w:pPr>
      <w:keepNext/>
      <w:spacing w:before="240" w:after="60"/>
      <w:outlineLvl w:val="0"/>
    </w:pPr>
    <w:rPr>
      <w:rFonts w:ascii="Arial" w:hAnsi="Arial" w:cs="Arial"/>
      <w:b/>
      <w:bCs/>
      <w:kern w:val="1"/>
      <w:sz w:val="32"/>
      <w:szCs w:val="32"/>
    </w:rPr>
  </w:style>
  <w:style w:type="paragraph" w:styleId="Nadpis4">
    <w:name w:val="heading 4"/>
    <w:basedOn w:val="Normln"/>
    <w:next w:val="Normln"/>
    <w:link w:val="Nadpis4Char"/>
    <w:uiPriority w:val="99"/>
    <w:qFormat/>
    <w:rsid w:val="00C47D84"/>
    <w:pPr>
      <w:keepNext/>
      <w:keepLines/>
      <w:spacing w:before="200"/>
      <w:outlineLvl w:val="3"/>
    </w:pPr>
    <w:rPr>
      <w:rFonts w:ascii="Cambria" w:hAnsi="Cambria"/>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C47D84"/>
    <w:rPr>
      <w:rFonts w:ascii="Arial" w:hAnsi="Arial" w:cs="Arial"/>
      <w:b/>
      <w:bCs/>
      <w:kern w:val="1"/>
      <w:sz w:val="32"/>
      <w:szCs w:val="32"/>
      <w:lang w:eastAsia="ar-SA" w:bidi="ar-SA"/>
    </w:rPr>
  </w:style>
  <w:style w:type="character" w:customStyle="1" w:styleId="Nadpis4Char">
    <w:name w:val="Nadpis 4 Char"/>
    <w:basedOn w:val="Standardnpsmoodstavce"/>
    <w:link w:val="Nadpis4"/>
    <w:uiPriority w:val="99"/>
    <w:semiHidden/>
    <w:locked/>
    <w:rsid w:val="00C47D84"/>
    <w:rPr>
      <w:rFonts w:ascii="Cambria" w:hAnsi="Cambria" w:cs="Times New Roman"/>
      <w:b/>
      <w:bCs/>
      <w:i/>
      <w:iCs/>
      <w:color w:val="4F81BD"/>
      <w:sz w:val="24"/>
      <w:szCs w:val="24"/>
      <w:lang w:eastAsia="ar-SA" w:bidi="ar-SA"/>
    </w:rPr>
  </w:style>
  <w:style w:type="paragraph" w:styleId="Normlnweb">
    <w:name w:val="Normal (Web)"/>
    <w:basedOn w:val="Normln"/>
    <w:uiPriority w:val="99"/>
    <w:rsid w:val="00C47D84"/>
    <w:pPr>
      <w:spacing w:before="280" w:after="280"/>
    </w:pPr>
    <w:rPr>
      <w:color w:val="000000"/>
    </w:rPr>
  </w:style>
  <w:style w:type="paragraph" w:customStyle="1" w:styleId="ListParagraph1">
    <w:name w:val="List Paragraph1"/>
    <w:basedOn w:val="Normln"/>
    <w:rsid w:val="00C47D84"/>
    <w:pPr>
      <w:suppressAutoHyphens w:val="0"/>
      <w:overflowPunct w:val="0"/>
      <w:autoSpaceDE w:val="0"/>
      <w:autoSpaceDN w:val="0"/>
      <w:adjustRightInd w:val="0"/>
      <w:ind w:left="720"/>
      <w:contextualSpacing/>
      <w:jc w:val="both"/>
      <w:textAlignment w:val="baseline"/>
    </w:pPr>
    <w:rPr>
      <w:rFonts w:ascii="Verdana" w:hAnsi="Verdana"/>
      <w:sz w:val="20"/>
      <w:szCs w:val="20"/>
      <w:lang w:eastAsia="cs-CZ"/>
    </w:rPr>
  </w:style>
  <w:style w:type="paragraph" w:styleId="Odstavecseseznamem">
    <w:name w:val="List Paragraph"/>
    <w:basedOn w:val="Normln"/>
    <w:uiPriority w:val="99"/>
    <w:qFormat/>
    <w:rsid w:val="00C47D84"/>
    <w:pPr>
      <w:suppressAutoHyphens w:val="0"/>
      <w:overflowPunct w:val="0"/>
      <w:autoSpaceDE w:val="0"/>
      <w:autoSpaceDN w:val="0"/>
      <w:adjustRightInd w:val="0"/>
      <w:ind w:left="708"/>
      <w:jc w:val="both"/>
      <w:textAlignment w:val="baseline"/>
    </w:pPr>
    <w:rPr>
      <w:rFonts w:ascii="Verdana" w:hAnsi="Verdana"/>
      <w:sz w:val="20"/>
      <w:szCs w:val="20"/>
      <w:lang w:eastAsia="cs-CZ"/>
    </w:rPr>
  </w:style>
  <w:style w:type="paragraph" w:styleId="Zkladntext">
    <w:name w:val="Body Text"/>
    <w:basedOn w:val="Normln"/>
    <w:link w:val="ZkladntextChar"/>
    <w:uiPriority w:val="99"/>
    <w:rsid w:val="00C47D84"/>
    <w:pPr>
      <w:widowControl w:val="0"/>
      <w:suppressAutoHyphens w:val="0"/>
      <w:jc w:val="center"/>
    </w:pPr>
    <w:rPr>
      <w:rFonts w:ascii="Arial" w:hAnsi="Arial"/>
      <w:b/>
      <w:kern w:val="28"/>
      <w:szCs w:val="20"/>
      <w:lang w:val="en-US" w:eastAsia="cs-CZ"/>
    </w:rPr>
  </w:style>
  <w:style w:type="character" w:customStyle="1" w:styleId="ZkladntextChar">
    <w:name w:val="Základní text Char"/>
    <w:basedOn w:val="Standardnpsmoodstavce"/>
    <w:link w:val="Zkladntext"/>
    <w:uiPriority w:val="99"/>
    <w:locked/>
    <w:rsid w:val="00C47D84"/>
    <w:rPr>
      <w:rFonts w:ascii="Arial" w:hAnsi="Arial" w:cs="Times New Roman"/>
      <w:b/>
      <w:snapToGrid w:val="0"/>
      <w:kern w:val="28"/>
      <w:sz w:val="20"/>
      <w:szCs w:val="20"/>
      <w:lang w:val="en-US" w:eastAsia="cs-CZ"/>
    </w:rPr>
  </w:style>
  <w:style w:type="paragraph" w:styleId="Textbubliny">
    <w:name w:val="Balloon Text"/>
    <w:basedOn w:val="Normln"/>
    <w:link w:val="TextbublinyChar"/>
    <w:uiPriority w:val="99"/>
    <w:semiHidden/>
    <w:rsid w:val="004A19EA"/>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4A19EA"/>
    <w:rPr>
      <w:rFonts w:ascii="Tahoma" w:hAnsi="Tahoma" w:cs="Tahoma"/>
      <w:sz w:val="16"/>
      <w:szCs w:val="16"/>
      <w:lang w:eastAsia="ar-SA" w:bidi="ar-SA"/>
    </w:rPr>
  </w:style>
  <w:style w:type="paragraph" w:styleId="Bezmezer">
    <w:name w:val="No Spacing"/>
    <w:uiPriority w:val="1"/>
    <w:qFormat/>
    <w:rsid w:val="00F94EED"/>
    <w:pPr>
      <w:suppressAutoHyphens/>
    </w:pPr>
    <w:rPr>
      <w:rFonts w:ascii="Times New Roman" w:eastAsia="Times New Roman" w:hAnsi="Times New Roman"/>
      <w:sz w:val="24"/>
      <w:szCs w:val="24"/>
      <w:lang w:eastAsia="ar-SA"/>
    </w:rPr>
  </w:style>
  <w:style w:type="paragraph" w:styleId="Zhlav">
    <w:name w:val="header"/>
    <w:basedOn w:val="Normln"/>
    <w:link w:val="ZhlavChar"/>
    <w:uiPriority w:val="99"/>
    <w:unhideWhenUsed/>
    <w:rsid w:val="00E935C1"/>
    <w:pPr>
      <w:tabs>
        <w:tab w:val="center" w:pos="4536"/>
        <w:tab w:val="right" w:pos="9072"/>
      </w:tabs>
    </w:pPr>
  </w:style>
  <w:style w:type="character" w:customStyle="1" w:styleId="ZhlavChar">
    <w:name w:val="Záhlaví Char"/>
    <w:basedOn w:val="Standardnpsmoodstavce"/>
    <w:link w:val="Zhlav"/>
    <w:uiPriority w:val="99"/>
    <w:rsid w:val="00E935C1"/>
    <w:rPr>
      <w:rFonts w:ascii="Times New Roman" w:eastAsia="Times New Roman" w:hAnsi="Times New Roman"/>
      <w:sz w:val="24"/>
      <w:szCs w:val="24"/>
      <w:lang w:eastAsia="ar-SA"/>
    </w:rPr>
  </w:style>
  <w:style w:type="paragraph" w:styleId="Zpat">
    <w:name w:val="footer"/>
    <w:basedOn w:val="Normln"/>
    <w:link w:val="ZpatChar"/>
    <w:uiPriority w:val="99"/>
    <w:unhideWhenUsed/>
    <w:rsid w:val="00E935C1"/>
    <w:pPr>
      <w:tabs>
        <w:tab w:val="center" w:pos="4536"/>
        <w:tab w:val="right" w:pos="9072"/>
      </w:tabs>
    </w:pPr>
  </w:style>
  <w:style w:type="character" w:customStyle="1" w:styleId="ZpatChar">
    <w:name w:val="Zápatí Char"/>
    <w:basedOn w:val="Standardnpsmoodstavce"/>
    <w:link w:val="Zpat"/>
    <w:uiPriority w:val="99"/>
    <w:rsid w:val="00E935C1"/>
    <w:rPr>
      <w:rFonts w:ascii="Times New Roman" w:eastAsia="Times New Roman" w:hAnsi="Times New Roman"/>
      <w:sz w:val="24"/>
      <w:szCs w:val="24"/>
      <w:lang w:eastAsia="ar-SA"/>
    </w:rPr>
  </w:style>
  <w:style w:type="character" w:styleId="Hypertextovodkaz">
    <w:name w:val="Hyperlink"/>
    <w:rsid w:val="00E935C1"/>
    <w:rPr>
      <w:color w:val="0000FF"/>
      <w:u w:val="single"/>
    </w:rPr>
  </w:style>
  <w:style w:type="character" w:styleId="Odkaznakoment">
    <w:name w:val="annotation reference"/>
    <w:basedOn w:val="Standardnpsmoodstavce"/>
    <w:uiPriority w:val="99"/>
    <w:semiHidden/>
    <w:unhideWhenUsed/>
    <w:rsid w:val="00107FD4"/>
    <w:rPr>
      <w:sz w:val="16"/>
      <w:szCs w:val="16"/>
    </w:rPr>
  </w:style>
  <w:style w:type="paragraph" w:styleId="Textkomente">
    <w:name w:val="annotation text"/>
    <w:basedOn w:val="Normln"/>
    <w:link w:val="TextkomenteChar"/>
    <w:uiPriority w:val="99"/>
    <w:semiHidden/>
    <w:unhideWhenUsed/>
    <w:rsid w:val="00107FD4"/>
    <w:rPr>
      <w:sz w:val="20"/>
      <w:szCs w:val="20"/>
    </w:rPr>
  </w:style>
  <w:style w:type="character" w:customStyle="1" w:styleId="TextkomenteChar">
    <w:name w:val="Text komentáře Char"/>
    <w:basedOn w:val="Standardnpsmoodstavce"/>
    <w:link w:val="Textkomente"/>
    <w:uiPriority w:val="99"/>
    <w:semiHidden/>
    <w:rsid w:val="00107FD4"/>
    <w:rPr>
      <w:rFonts w:ascii="Times New Roman" w:eastAsia="Times New Roman" w:hAnsi="Times New Roman"/>
      <w:sz w:val="20"/>
      <w:szCs w:val="20"/>
      <w:lang w:eastAsia="ar-SA"/>
    </w:rPr>
  </w:style>
  <w:style w:type="paragraph" w:styleId="Pedmtkomente">
    <w:name w:val="annotation subject"/>
    <w:basedOn w:val="Textkomente"/>
    <w:next w:val="Textkomente"/>
    <w:link w:val="PedmtkomenteChar"/>
    <w:uiPriority w:val="99"/>
    <w:semiHidden/>
    <w:unhideWhenUsed/>
    <w:rsid w:val="00107FD4"/>
    <w:rPr>
      <w:b/>
      <w:bCs/>
    </w:rPr>
  </w:style>
  <w:style w:type="character" w:customStyle="1" w:styleId="PedmtkomenteChar">
    <w:name w:val="Předmět komentáře Char"/>
    <w:basedOn w:val="TextkomenteChar"/>
    <w:link w:val="Pedmtkomente"/>
    <w:uiPriority w:val="99"/>
    <w:semiHidden/>
    <w:rsid w:val="00107FD4"/>
    <w:rPr>
      <w:rFonts w:ascii="Times New Roman" w:eastAsia="Times New Roman" w:hAnsi="Times New Roman"/>
      <w:b/>
      <w:bCs/>
      <w:sz w:val="20"/>
      <w:szCs w:val="20"/>
      <w:lang w:eastAsia="ar-SA"/>
    </w:rPr>
  </w:style>
  <w:style w:type="paragraph" w:styleId="Revize">
    <w:name w:val="Revision"/>
    <w:hidden/>
    <w:uiPriority w:val="99"/>
    <w:semiHidden/>
    <w:rsid w:val="0049433A"/>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kjh.cz"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10</Pages>
  <Words>4136</Words>
  <Characters>24405</Characters>
  <Application>Microsoft Office Word</Application>
  <DocSecurity>0</DocSecurity>
  <Lines>203</Lines>
  <Paragraphs>56</Paragraphs>
  <ScaleCrop>false</ScaleCrop>
  <HeadingPairs>
    <vt:vector size="2" baseType="variant">
      <vt:variant>
        <vt:lpstr>Název</vt:lpstr>
      </vt:variant>
      <vt:variant>
        <vt:i4>1</vt:i4>
      </vt:variant>
    </vt:vector>
  </HeadingPairs>
  <TitlesOfParts>
    <vt:vector size="1" baseType="lpstr">
      <vt:lpstr>Statut</vt:lpstr>
    </vt:vector>
  </TitlesOfParts>
  <Company>-</Company>
  <LinksUpToDate>false</LinksUpToDate>
  <CharactersWithSpaces>28485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dc:title>
  <dc:creator>Obec Radvanice</dc:creator>
  <cp:lastModifiedBy>Balcar Jéňa</cp:lastModifiedBy>
  <cp:revision>18</cp:revision>
  <cp:lastPrinted>2015-03-18T10:28:00Z</cp:lastPrinted>
  <dcterms:created xsi:type="dcterms:W3CDTF">2015-03-18T09:37:00Z</dcterms:created>
  <dcterms:modified xsi:type="dcterms:W3CDTF">2015-09-07T13:53:00Z</dcterms:modified>
</cp:coreProperties>
</file>